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147" w:type="dxa"/>
        <w:tblBorders>
          <w:top w:val="dotDash" w:sz="4" w:space="0" w:color="D9D9D9"/>
          <w:left w:val="dotDash" w:sz="4" w:space="0" w:color="D9D9D9"/>
          <w:bottom w:val="dotDash" w:sz="4" w:space="0" w:color="D9D9D9"/>
          <w:right w:val="dotDash" w:sz="4" w:space="0" w:color="D9D9D9"/>
          <w:insideV w:val="dotDash" w:sz="4" w:space="0" w:color="D9D9D9"/>
        </w:tblBorders>
        <w:tblLayout w:type="fixed"/>
        <w:tblCellMar>
          <w:left w:w="70" w:type="dxa"/>
          <w:right w:w="70" w:type="dxa"/>
        </w:tblCellMar>
        <w:tblLook w:val="0000" w:firstRow="0" w:lastRow="0" w:firstColumn="0" w:lastColumn="0" w:noHBand="0" w:noVBand="0"/>
      </w:tblPr>
      <w:tblGrid>
        <w:gridCol w:w="3997"/>
        <w:gridCol w:w="6210"/>
      </w:tblGrid>
      <w:tr w:rsidR="007045C1" w:rsidRPr="00347375" w14:paraId="05AC37AC" w14:textId="77777777" w:rsidTr="00E958AA">
        <w:trPr>
          <w:trHeight w:val="913"/>
        </w:trPr>
        <w:tc>
          <w:tcPr>
            <w:tcW w:w="3997" w:type="dxa"/>
          </w:tcPr>
          <w:p w14:paraId="02E36022" w14:textId="23FB79CD" w:rsidR="007045C1" w:rsidRDefault="004872D4" w:rsidP="00E958AA">
            <w:pPr>
              <w:jc w:val="center"/>
              <w:rPr>
                <w:rFonts w:ascii="Montserrat" w:hAnsi="Montserrat"/>
                <w:i/>
                <w:sz w:val="18"/>
                <w:szCs w:val="20"/>
              </w:rPr>
            </w:pPr>
            <w:bookmarkStart w:id="0" w:name="_GoBack"/>
            <w:bookmarkEnd w:id="0"/>
            <w:r>
              <w:rPr>
                <w:rFonts w:ascii="Montserrat" w:hAnsi="Montserrat"/>
                <w:i/>
                <w:sz w:val="18"/>
                <w:szCs w:val="20"/>
              </w:rPr>
              <w:t xml:space="preserve"> </w:t>
            </w:r>
          </w:p>
          <w:p w14:paraId="67EBB484" w14:textId="77777777" w:rsidR="007045C1" w:rsidRDefault="007045C1" w:rsidP="00E958AA">
            <w:pPr>
              <w:jc w:val="center"/>
              <w:rPr>
                <w:rFonts w:ascii="Montserrat" w:hAnsi="Montserrat"/>
                <w:i/>
                <w:sz w:val="18"/>
                <w:szCs w:val="20"/>
              </w:rPr>
            </w:pPr>
            <w:r w:rsidRPr="00347375">
              <w:rPr>
                <w:rFonts w:ascii="Montserrat" w:hAnsi="Montserrat"/>
                <w:i/>
                <w:sz w:val="18"/>
                <w:szCs w:val="20"/>
              </w:rPr>
              <w:t>(Hoja membretada de la</w:t>
            </w:r>
          </w:p>
          <w:p w14:paraId="587926B0" w14:textId="77777777" w:rsidR="007045C1" w:rsidRPr="00347375" w:rsidRDefault="007045C1" w:rsidP="00E958AA">
            <w:pPr>
              <w:jc w:val="center"/>
              <w:rPr>
                <w:rFonts w:ascii="Montserrat" w:hAnsi="Montserrat"/>
                <w:sz w:val="18"/>
                <w:szCs w:val="20"/>
              </w:rPr>
            </w:pPr>
            <w:r w:rsidRPr="00347375">
              <w:rPr>
                <w:rFonts w:ascii="Montserrat" w:hAnsi="Montserrat"/>
                <w:i/>
                <w:sz w:val="18"/>
                <w:szCs w:val="20"/>
              </w:rPr>
              <w:t>Institución Pública)</w:t>
            </w:r>
          </w:p>
        </w:tc>
        <w:tc>
          <w:tcPr>
            <w:tcW w:w="6210" w:type="dxa"/>
          </w:tcPr>
          <w:p w14:paraId="3ACE0CA6" w14:textId="45F27558" w:rsidR="007045C1" w:rsidRPr="00347375" w:rsidRDefault="007045C1" w:rsidP="00E958AA">
            <w:pPr>
              <w:jc w:val="right"/>
              <w:rPr>
                <w:rFonts w:ascii="Montserrat" w:hAnsi="Montserrat"/>
                <w:sz w:val="18"/>
                <w:szCs w:val="20"/>
              </w:rPr>
            </w:pPr>
          </w:p>
          <w:p w14:paraId="0DC80690" w14:textId="77777777" w:rsidR="007045C1" w:rsidRPr="00347375" w:rsidRDefault="007045C1" w:rsidP="00E958AA">
            <w:pPr>
              <w:jc w:val="right"/>
              <w:rPr>
                <w:rFonts w:ascii="Montserrat" w:hAnsi="Montserrat"/>
                <w:sz w:val="18"/>
                <w:szCs w:val="20"/>
              </w:rPr>
            </w:pPr>
            <w:r w:rsidRPr="00347375">
              <w:rPr>
                <w:rFonts w:ascii="Montserrat" w:hAnsi="Montserrat"/>
                <w:sz w:val="18"/>
                <w:szCs w:val="20"/>
              </w:rPr>
              <w:t xml:space="preserve">Oficio No. </w:t>
            </w:r>
            <w:r w:rsidRPr="00347375">
              <w:rPr>
                <w:rFonts w:ascii="Montserrat" w:hAnsi="Montserrat"/>
                <w:color w:val="4472C4"/>
                <w:sz w:val="18"/>
                <w:szCs w:val="20"/>
              </w:rPr>
              <w:t>(</w:t>
            </w:r>
            <w:r w:rsidRPr="00347375">
              <w:rPr>
                <w:rFonts w:ascii="Montserrat" w:hAnsi="Montserrat"/>
                <w:i/>
                <w:color w:val="4472C4"/>
                <w:sz w:val="18"/>
                <w:szCs w:val="20"/>
              </w:rPr>
              <w:t>Número de oficio</w:t>
            </w:r>
            <w:r w:rsidRPr="00347375">
              <w:rPr>
                <w:rFonts w:ascii="Montserrat" w:hAnsi="Montserrat"/>
                <w:color w:val="4472C4"/>
                <w:sz w:val="18"/>
                <w:szCs w:val="20"/>
              </w:rPr>
              <w:t>)</w:t>
            </w:r>
          </w:p>
          <w:p w14:paraId="4DB07603" w14:textId="4F4280E0" w:rsidR="007045C1" w:rsidRPr="00347375" w:rsidRDefault="007045C1" w:rsidP="00E958AA">
            <w:pPr>
              <w:ind w:left="110"/>
              <w:jc w:val="right"/>
              <w:rPr>
                <w:rFonts w:ascii="Montserrat" w:hAnsi="Montserrat"/>
                <w:sz w:val="18"/>
                <w:szCs w:val="20"/>
              </w:rPr>
            </w:pPr>
            <w:r w:rsidRPr="00347375">
              <w:rPr>
                <w:rFonts w:ascii="Montserrat" w:hAnsi="Montserrat"/>
                <w:sz w:val="18"/>
                <w:szCs w:val="20"/>
              </w:rPr>
              <w:t xml:space="preserve">Ciudad de México a </w:t>
            </w:r>
            <w:r w:rsidRPr="00347375">
              <w:rPr>
                <w:rFonts w:ascii="Montserrat" w:hAnsi="Montserrat"/>
                <w:i/>
                <w:color w:val="4472C4"/>
                <w:sz w:val="18"/>
                <w:szCs w:val="20"/>
              </w:rPr>
              <w:t>(Día)</w:t>
            </w:r>
            <w:r w:rsidRPr="00347375">
              <w:rPr>
                <w:rFonts w:ascii="Montserrat" w:hAnsi="Montserrat"/>
                <w:sz w:val="18"/>
                <w:szCs w:val="20"/>
              </w:rPr>
              <w:t xml:space="preserve"> de </w:t>
            </w:r>
            <w:r w:rsidRPr="00347375">
              <w:rPr>
                <w:rFonts w:ascii="Montserrat" w:hAnsi="Montserrat"/>
                <w:i/>
                <w:color w:val="4472C4"/>
                <w:sz w:val="18"/>
                <w:szCs w:val="20"/>
              </w:rPr>
              <w:t>(Mes)</w:t>
            </w:r>
            <w:r w:rsidRPr="00347375">
              <w:rPr>
                <w:rFonts w:ascii="Montserrat" w:hAnsi="Montserrat"/>
                <w:sz w:val="18"/>
                <w:szCs w:val="20"/>
              </w:rPr>
              <w:t xml:space="preserve"> de </w:t>
            </w:r>
            <w:r w:rsidRPr="00347375">
              <w:rPr>
                <w:rFonts w:ascii="Montserrat" w:hAnsi="Montserrat"/>
                <w:i/>
                <w:color w:val="4472C4"/>
                <w:sz w:val="18"/>
                <w:szCs w:val="20"/>
              </w:rPr>
              <w:t>(Año)</w:t>
            </w:r>
            <w:r w:rsidRPr="00347375">
              <w:rPr>
                <w:rFonts w:ascii="Montserrat" w:hAnsi="Montserrat"/>
                <w:sz w:val="18"/>
                <w:szCs w:val="20"/>
              </w:rPr>
              <w:t>.</w:t>
            </w:r>
          </w:p>
        </w:tc>
      </w:tr>
    </w:tbl>
    <w:p w14:paraId="3AE06826" w14:textId="018C9E25" w:rsidR="007045C1" w:rsidRDefault="00183BD8" w:rsidP="00183BD8">
      <w:pPr>
        <w:rPr>
          <w:rFonts w:ascii="Montserrat" w:hAnsi="Montserrat"/>
          <w:sz w:val="18"/>
          <w:szCs w:val="20"/>
        </w:rPr>
      </w:pPr>
      <w:r w:rsidRPr="004C4DC0">
        <w:rPr>
          <w:rFonts w:ascii="GMX Black" w:hAnsi="GMX Black"/>
          <w:noProof/>
          <w:sz w:val="20"/>
          <w:lang w:eastAsia="es-MX"/>
        </w:rPr>
        <mc:AlternateContent>
          <mc:Choice Requires="wps">
            <w:drawing>
              <wp:anchor distT="45720" distB="45720" distL="114300" distR="114300" simplePos="0" relativeHeight="251663360" behindDoc="0" locked="0" layoutInCell="1" allowOverlap="1" wp14:anchorId="44EE193E" wp14:editId="3471BE7F">
                <wp:simplePos x="0" y="0"/>
                <wp:positionH relativeFrom="column">
                  <wp:posOffset>-74930</wp:posOffset>
                </wp:positionH>
                <wp:positionV relativeFrom="paragraph">
                  <wp:posOffset>-1036955</wp:posOffset>
                </wp:positionV>
                <wp:extent cx="6477000" cy="241300"/>
                <wp:effectExtent l="0" t="0" r="0" b="635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41300"/>
                        </a:xfrm>
                        <a:prstGeom prst="rect">
                          <a:avLst/>
                        </a:prstGeom>
                        <a:solidFill>
                          <a:srgbClr val="FFFFFF"/>
                        </a:solidFill>
                        <a:ln w="9525">
                          <a:noFill/>
                          <a:miter lim="800000"/>
                          <a:headEnd/>
                          <a:tailEnd/>
                        </a:ln>
                      </wps:spPr>
                      <wps:txbx>
                        <w:txbxContent>
                          <w:p w14:paraId="218E8C1D" w14:textId="77777777" w:rsidR="00183BD8" w:rsidRDefault="00183BD8" w:rsidP="00183BD8">
                            <w:pPr>
                              <w:jc w:val="center"/>
                            </w:pPr>
                            <w:r w:rsidRPr="004C4DC0">
                              <w:rPr>
                                <w:rFonts w:ascii="GMX Black" w:hAnsi="GMX Black"/>
                                <w:sz w:val="20"/>
                              </w:rPr>
                              <w:t xml:space="preserve">Plantilla de oficio de solicitud de </w:t>
                            </w:r>
                            <w:r>
                              <w:rPr>
                                <w:rFonts w:ascii="GMX Black" w:hAnsi="GMX Black"/>
                                <w:sz w:val="20"/>
                              </w:rPr>
                              <w:t xml:space="preserve">modificación en datos de </w:t>
                            </w:r>
                            <w:r w:rsidRPr="004C4DC0">
                              <w:rPr>
                                <w:rFonts w:ascii="GMX Black" w:hAnsi="GMX Black"/>
                                <w:sz w:val="20"/>
                              </w:rPr>
                              <w:t>usua</w:t>
                            </w:r>
                            <w:r>
                              <w:rPr>
                                <w:rFonts w:ascii="GMX Black" w:hAnsi="GMX Black"/>
                                <w:sz w:val="20"/>
                              </w:rPr>
                              <w:t>rios registrados en CompraNet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4EE193E" id="_x0000_t202" coordsize="21600,21600" o:spt="202" path="m,l,21600r21600,l21600,xe">
                <v:stroke joinstyle="miter"/>
                <v:path gradientshapeok="t" o:connecttype="rect"/>
              </v:shapetype>
              <v:shape id="Cuadro de texto 2" o:spid="_x0000_s1026" type="#_x0000_t202" style="position:absolute;margin-left:-5.9pt;margin-top:-81.65pt;width:510pt;height:1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" stroked="f">
                <v:textbox inset="0,0,0,0">
                  <w:txbxContent>
                    <w:p w14:paraId="218E8C1D" w14:textId="77777777" w:rsidR="00183BD8" w:rsidRDefault="00183BD8" w:rsidP="00183BD8">
                      <w:pPr>
                        <w:jc w:val="center"/>
                      </w:pPr>
                      <w:r w:rsidRPr="004C4DC0">
                        <w:rPr>
                          <w:rFonts w:ascii="GMX Black" w:hAnsi="GMX Black"/>
                          <w:sz w:val="20"/>
                        </w:rPr>
                        <w:t xml:space="preserve">Plantilla de oficio de solicitud de </w:t>
                      </w:r>
                      <w:r>
                        <w:rPr>
                          <w:rFonts w:ascii="GMX Black" w:hAnsi="GMX Black"/>
                          <w:sz w:val="20"/>
                        </w:rPr>
                        <w:t xml:space="preserve">modificación en datos de </w:t>
                      </w:r>
                      <w:r w:rsidRPr="004C4DC0">
                        <w:rPr>
                          <w:rFonts w:ascii="GMX Black" w:hAnsi="GMX Black"/>
                          <w:sz w:val="20"/>
                        </w:rPr>
                        <w:t>usua</w:t>
                      </w:r>
                      <w:r>
                        <w:rPr>
                          <w:rFonts w:ascii="GMX Black" w:hAnsi="GMX Black"/>
                          <w:sz w:val="20"/>
                        </w:rPr>
                        <w:t>rios registrados en CompraNet</w:t>
                      </w:r>
                    </w:p>
                  </w:txbxContent>
                </v:textbox>
              </v:shape>
            </w:pict>
          </mc:Fallback>
        </mc:AlternateContent>
      </w:r>
    </w:p>
    <w:p w14:paraId="4E084927" w14:textId="2DB1C234" w:rsidR="007045C1" w:rsidRDefault="007045C1" w:rsidP="007045C1">
      <w:pPr>
        <w:jc w:val="right"/>
        <w:rPr>
          <w:rFonts w:ascii="Montserrat" w:hAnsi="Montserrat"/>
          <w:i/>
          <w:sz w:val="18"/>
          <w:szCs w:val="20"/>
        </w:rPr>
      </w:pPr>
      <w:r w:rsidRPr="00347375">
        <w:rPr>
          <w:rFonts w:ascii="Montserrat" w:hAnsi="Montserrat"/>
          <w:sz w:val="18"/>
          <w:szCs w:val="20"/>
        </w:rPr>
        <w:t>Asunto</w:t>
      </w:r>
      <w:r>
        <w:rPr>
          <w:rFonts w:ascii="Montserrat" w:hAnsi="Montserrat"/>
          <w:sz w:val="18"/>
          <w:szCs w:val="20"/>
        </w:rPr>
        <w:t>:</w:t>
      </w:r>
      <w:r w:rsidRPr="00347375">
        <w:rPr>
          <w:rFonts w:ascii="Montserrat" w:hAnsi="Montserrat"/>
          <w:sz w:val="18"/>
          <w:szCs w:val="20"/>
        </w:rPr>
        <w:t xml:space="preserve"> </w:t>
      </w:r>
      <w:r w:rsidRPr="000C2D12">
        <w:rPr>
          <w:rFonts w:ascii="Montserrat" w:hAnsi="Montserrat"/>
          <w:i/>
          <w:sz w:val="18"/>
          <w:szCs w:val="20"/>
        </w:rPr>
        <w:t>(Ver</w:t>
      </w:r>
      <w:r>
        <w:rPr>
          <w:rFonts w:ascii="Montserrat" w:hAnsi="Montserrat"/>
          <w:i/>
          <w:sz w:val="18"/>
          <w:szCs w:val="20"/>
        </w:rPr>
        <w:t xml:space="preserve"> posibles opciones</w:t>
      </w:r>
      <w:r w:rsidRPr="000C2D12">
        <w:rPr>
          <w:rFonts w:ascii="Montserrat" w:hAnsi="Montserrat"/>
          <w:i/>
          <w:sz w:val="18"/>
          <w:szCs w:val="20"/>
        </w:rPr>
        <w:t>)</w:t>
      </w:r>
    </w:p>
    <w:p w14:paraId="2EEB44B8" w14:textId="2D75B32D" w:rsidR="007045C1" w:rsidRPr="000C2D12" w:rsidRDefault="001B0BA2" w:rsidP="007045C1">
      <w:pPr>
        <w:jc w:val="right"/>
        <w:rPr>
          <w:rFonts w:ascii="Montserrat" w:hAnsi="Montserrat"/>
          <w:sz w:val="18"/>
          <w:szCs w:val="20"/>
        </w:rPr>
      </w:pPr>
      <w:r w:rsidRPr="000C2D12">
        <w:rPr>
          <w:rFonts w:ascii="Montserrat" w:hAnsi="Montserrat"/>
          <w:noProof/>
          <w:sz w:val="18"/>
          <w:szCs w:val="20"/>
          <w:lang w:eastAsia="es-MX"/>
        </w:rPr>
        <mc:AlternateContent>
          <mc:Choice Requires="wps">
            <w:drawing>
              <wp:anchor distT="45720" distB="45720" distL="114300" distR="114300" simplePos="0" relativeHeight="251660288" behindDoc="0" locked="0" layoutInCell="1" allowOverlap="1" wp14:anchorId="0F95615F" wp14:editId="79B731DE">
                <wp:simplePos x="0" y="0"/>
                <wp:positionH relativeFrom="column">
                  <wp:posOffset>1166495</wp:posOffset>
                </wp:positionH>
                <wp:positionV relativeFrom="paragraph">
                  <wp:posOffset>56515</wp:posOffset>
                </wp:positionV>
                <wp:extent cx="5236210" cy="800100"/>
                <wp:effectExtent l="0" t="0" r="21590" b="190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6210" cy="800100"/>
                        </a:xfrm>
                        <a:prstGeom prst="rect">
                          <a:avLst/>
                        </a:prstGeom>
                        <a:solidFill>
                          <a:srgbClr val="FFFFFF"/>
                        </a:solidFill>
                        <a:ln w="6350">
                          <a:solidFill>
                            <a:schemeClr val="bg1">
                              <a:lumMod val="85000"/>
                            </a:schemeClr>
                          </a:solidFill>
                          <a:prstDash val="dashDot"/>
                          <a:miter lim="800000"/>
                          <a:headEnd/>
                          <a:tailEnd/>
                        </a:ln>
                      </wps:spPr>
                      <wps:txbx>
                        <w:txbxContent>
                          <w:p w14:paraId="12B08A20" w14:textId="77777777" w:rsidR="007045C1" w:rsidRPr="00755516" w:rsidRDefault="007045C1" w:rsidP="007045C1">
                            <w:pPr>
                              <w:pStyle w:val="Prrafodelista"/>
                              <w:numPr>
                                <w:ilvl w:val="0"/>
                                <w:numId w:val="2"/>
                              </w:numPr>
                              <w:spacing w:after="0"/>
                              <w:ind w:left="284" w:hanging="142"/>
                              <w:rPr>
                                <w:rFonts w:ascii="Montserrat" w:hAnsi="Montserrat"/>
                                <w:color w:val="7F7F7F" w:themeColor="text1" w:themeTint="80"/>
                                <w:sz w:val="14"/>
                                <w:szCs w:val="20"/>
                              </w:rPr>
                            </w:pPr>
                            <w:r w:rsidRPr="00755516">
                              <w:rPr>
                                <w:rFonts w:ascii="Montserrat" w:hAnsi="Montserrat"/>
                                <w:color w:val="7F7F7F" w:themeColor="text1" w:themeTint="80"/>
                                <w:sz w:val="14"/>
                                <w:szCs w:val="20"/>
                              </w:rPr>
                              <w:t xml:space="preserve">Solicitud de </w:t>
                            </w:r>
                            <w:r>
                              <w:rPr>
                                <w:rFonts w:ascii="Montserrat" w:hAnsi="Montserrat"/>
                                <w:color w:val="7F7F7F" w:themeColor="text1" w:themeTint="80"/>
                                <w:sz w:val="14"/>
                                <w:szCs w:val="20"/>
                              </w:rPr>
                              <w:t>modificaciones</w:t>
                            </w:r>
                            <w:r w:rsidRPr="00755516">
                              <w:rPr>
                                <w:rFonts w:ascii="Montserrat" w:hAnsi="Montserrat"/>
                                <w:color w:val="7F7F7F" w:themeColor="text1" w:themeTint="80"/>
                                <w:sz w:val="14"/>
                                <w:szCs w:val="20"/>
                              </w:rPr>
                              <w:t xml:space="preserve"> de usua</w:t>
                            </w:r>
                            <w:r>
                              <w:rPr>
                                <w:rFonts w:ascii="Montserrat" w:hAnsi="Montserrat"/>
                                <w:color w:val="7F7F7F" w:themeColor="text1" w:themeTint="80"/>
                                <w:sz w:val="14"/>
                                <w:szCs w:val="20"/>
                              </w:rPr>
                              <w:t>rios en el SISTEMA DE CON</w:t>
                            </w:r>
                            <w:r w:rsidRPr="00F239EA">
                              <w:rPr>
                                <w:rFonts w:ascii="Montserrat" w:hAnsi="Montserrat"/>
                                <w:color w:val="7F7F7F" w:themeColor="text1" w:themeTint="80"/>
                                <w:sz w:val="14"/>
                                <w:szCs w:val="20"/>
                              </w:rPr>
                              <w:t>TRATACI</w:t>
                            </w:r>
                            <w:r>
                              <w:rPr>
                                <w:rFonts w:ascii="Montserrat" w:hAnsi="Montserrat"/>
                                <w:color w:val="7F7F7F" w:themeColor="text1" w:themeTint="80"/>
                                <w:sz w:val="14"/>
                                <w:szCs w:val="20"/>
                              </w:rPr>
                              <w:t xml:space="preserve">ONES PÚBLICAS, </w:t>
                            </w:r>
                            <w:r w:rsidRPr="00755516">
                              <w:rPr>
                                <w:rFonts w:ascii="Montserrat" w:hAnsi="Montserrat"/>
                                <w:color w:val="7F7F7F" w:themeColor="text1" w:themeTint="80"/>
                                <w:sz w:val="14"/>
                                <w:szCs w:val="20"/>
                              </w:rPr>
                              <w:t>PAAASOP</w:t>
                            </w:r>
                            <w:r>
                              <w:rPr>
                                <w:rFonts w:ascii="Montserrat" w:hAnsi="Montserrat"/>
                                <w:color w:val="7F7F7F" w:themeColor="text1" w:themeTint="80"/>
                                <w:sz w:val="14"/>
                                <w:szCs w:val="20"/>
                              </w:rPr>
                              <w:t xml:space="preserve">, MFIJ y TDGF </w:t>
                            </w:r>
                          </w:p>
                          <w:p w14:paraId="19AF9723" w14:textId="77777777" w:rsidR="007045C1" w:rsidRPr="00755516" w:rsidRDefault="007045C1" w:rsidP="007045C1">
                            <w:pPr>
                              <w:pStyle w:val="Prrafodelista"/>
                              <w:numPr>
                                <w:ilvl w:val="0"/>
                                <w:numId w:val="2"/>
                              </w:numPr>
                              <w:spacing w:after="0"/>
                              <w:ind w:left="284" w:hanging="142"/>
                              <w:rPr>
                                <w:rFonts w:ascii="Montserrat" w:hAnsi="Montserrat"/>
                                <w:color w:val="7F7F7F" w:themeColor="text1" w:themeTint="80"/>
                                <w:sz w:val="14"/>
                                <w:szCs w:val="20"/>
                              </w:rPr>
                            </w:pPr>
                            <w:r w:rsidRPr="00755516">
                              <w:rPr>
                                <w:rFonts w:ascii="Montserrat" w:hAnsi="Montserrat"/>
                                <w:color w:val="7F7F7F" w:themeColor="text1" w:themeTint="80"/>
                                <w:sz w:val="14"/>
                                <w:szCs w:val="20"/>
                              </w:rPr>
                              <w:t xml:space="preserve">Solicitud de </w:t>
                            </w:r>
                            <w:r>
                              <w:rPr>
                                <w:rFonts w:ascii="Montserrat" w:hAnsi="Montserrat"/>
                                <w:color w:val="7F7F7F" w:themeColor="text1" w:themeTint="80"/>
                                <w:sz w:val="14"/>
                                <w:szCs w:val="20"/>
                              </w:rPr>
                              <w:t>modificaciones</w:t>
                            </w:r>
                            <w:r w:rsidRPr="00755516">
                              <w:rPr>
                                <w:rFonts w:ascii="Montserrat" w:hAnsi="Montserrat"/>
                                <w:color w:val="7F7F7F" w:themeColor="text1" w:themeTint="80"/>
                                <w:sz w:val="14"/>
                                <w:szCs w:val="20"/>
                              </w:rPr>
                              <w:t xml:space="preserve"> de usuarios en </w:t>
                            </w:r>
                            <w:r>
                              <w:rPr>
                                <w:rFonts w:ascii="Montserrat" w:hAnsi="Montserrat"/>
                                <w:color w:val="7F7F7F" w:themeColor="text1" w:themeTint="80"/>
                                <w:sz w:val="14"/>
                                <w:szCs w:val="20"/>
                              </w:rPr>
                              <w:t>el SISTEMA DE CON</w:t>
                            </w:r>
                            <w:r w:rsidRPr="00F239EA">
                              <w:rPr>
                                <w:rFonts w:ascii="Montserrat" w:hAnsi="Montserrat"/>
                                <w:color w:val="7F7F7F" w:themeColor="text1" w:themeTint="80"/>
                                <w:sz w:val="14"/>
                                <w:szCs w:val="20"/>
                              </w:rPr>
                              <w:t>TRATACI</w:t>
                            </w:r>
                            <w:r>
                              <w:rPr>
                                <w:rFonts w:ascii="Montserrat" w:hAnsi="Montserrat"/>
                                <w:color w:val="7F7F7F" w:themeColor="text1" w:themeTint="80"/>
                                <w:sz w:val="14"/>
                                <w:szCs w:val="20"/>
                              </w:rPr>
                              <w:t>ONES PÚBLICAS</w:t>
                            </w:r>
                          </w:p>
                          <w:p w14:paraId="0045E552" w14:textId="77777777" w:rsidR="007045C1" w:rsidRPr="00755516" w:rsidRDefault="007045C1" w:rsidP="007045C1">
                            <w:pPr>
                              <w:pStyle w:val="Prrafodelista"/>
                              <w:numPr>
                                <w:ilvl w:val="0"/>
                                <w:numId w:val="2"/>
                              </w:numPr>
                              <w:spacing w:after="0"/>
                              <w:ind w:left="284" w:hanging="142"/>
                              <w:rPr>
                                <w:rFonts w:ascii="Montserrat" w:hAnsi="Montserrat"/>
                                <w:color w:val="7F7F7F" w:themeColor="text1" w:themeTint="80"/>
                                <w:sz w:val="14"/>
                                <w:szCs w:val="20"/>
                              </w:rPr>
                            </w:pPr>
                            <w:r w:rsidRPr="00755516">
                              <w:rPr>
                                <w:rFonts w:ascii="Montserrat" w:hAnsi="Montserrat"/>
                                <w:color w:val="7F7F7F" w:themeColor="text1" w:themeTint="80"/>
                                <w:sz w:val="14"/>
                                <w:szCs w:val="20"/>
                              </w:rPr>
                              <w:t xml:space="preserve">Solicitud de </w:t>
                            </w:r>
                            <w:r>
                              <w:rPr>
                                <w:rFonts w:ascii="Montserrat" w:hAnsi="Montserrat"/>
                                <w:color w:val="7F7F7F" w:themeColor="text1" w:themeTint="80"/>
                                <w:sz w:val="14"/>
                                <w:szCs w:val="20"/>
                              </w:rPr>
                              <w:t>modificaciones</w:t>
                            </w:r>
                            <w:r w:rsidRPr="00755516">
                              <w:rPr>
                                <w:rFonts w:ascii="Montserrat" w:hAnsi="Montserrat"/>
                                <w:color w:val="7F7F7F" w:themeColor="text1" w:themeTint="80"/>
                                <w:sz w:val="14"/>
                                <w:szCs w:val="20"/>
                              </w:rPr>
                              <w:t xml:space="preserve"> de usuarios en PAAASOP</w:t>
                            </w:r>
                          </w:p>
                          <w:p w14:paraId="147B38D5" w14:textId="77777777" w:rsidR="007045C1" w:rsidRPr="00755516" w:rsidRDefault="007045C1" w:rsidP="007045C1">
                            <w:pPr>
                              <w:pStyle w:val="Prrafodelista"/>
                              <w:numPr>
                                <w:ilvl w:val="0"/>
                                <w:numId w:val="2"/>
                              </w:numPr>
                              <w:spacing w:after="0"/>
                              <w:ind w:left="284" w:hanging="142"/>
                              <w:rPr>
                                <w:rFonts w:ascii="Montserrat" w:hAnsi="Montserrat"/>
                                <w:color w:val="7F7F7F" w:themeColor="text1" w:themeTint="80"/>
                                <w:sz w:val="14"/>
                                <w:szCs w:val="20"/>
                              </w:rPr>
                            </w:pPr>
                            <w:r w:rsidRPr="00755516">
                              <w:rPr>
                                <w:rFonts w:ascii="Montserrat" w:hAnsi="Montserrat"/>
                                <w:color w:val="7F7F7F" w:themeColor="text1" w:themeTint="80"/>
                                <w:sz w:val="14"/>
                                <w:szCs w:val="20"/>
                              </w:rPr>
                              <w:t xml:space="preserve">Solicitud de </w:t>
                            </w:r>
                            <w:r>
                              <w:rPr>
                                <w:rFonts w:ascii="Montserrat" w:hAnsi="Montserrat"/>
                                <w:color w:val="7F7F7F" w:themeColor="text1" w:themeTint="80"/>
                                <w:sz w:val="14"/>
                                <w:szCs w:val="20"/>
                              </w:rPr>
                              <w:t>modificaciones</w:t>
                            </w:r>
                            <w:r w:rsidRPr="00755516">
                              <w:rPr>
                                <w:rFonts w:ascii="Montserrat" w:hAnsi="Montserrat"/>
                                <w:color w:val="7F7F7F" w:themeColor="text1" w:themeTint="80"/>
                                <w:sz w:val="14"/>
                                <w:szCs w:val="20"/>
                              </w:rPr>
                              <w:t xml:space="preserve"> de usuarios en MFIJ</w:t>
                            </w:r>
                          </w:p>
                          <w:p w14:paraId="56400624" w14:textId="77777777" w:rsidR="007045C1" w:rsidRDefault="007045C1" w:rsidP="007045C1">
                            <w:pPr>
                              <w:pStyle w:val="Prrafodelista"/>
                              <w:numPr>
                                <w:ilvl w:val="0"/>
                                <w:numId w:val="2"/>
                              </w:numPr>
                              <w:spacing w:after="0"/>
                              <w:ind w:left="284" w:hanging="142"/>
                              <w:rPr>
                                <w:rFonts w:ascii="Montserrat" w:hAnsi="Montserrat"/>
                                <w:color w:val="7F7F7F" w:themeColor="text1" w:themeTint="80"/>
                                <w:sz w:val="14"/>
                                <w:szCs w:val="20"/>
                              </w:rPr>
                            </w:pPr>
                            <w:r w:rsidRPr="00755516">
                              <w:rPr>
                                <w:rFonts w:ascii="Montserrat" w:hAnsi="Montserrat"/>
                                <w:color w:val="7F7F7F" w:themeColor="text1" w:themeTint="80"/>
                                <w:sz w:val="14"/>
                                <w:szCs w:val="20"/>
                              </w:rPr>
                              <w:t xml:space="preserve">Solicitud de </w:t>
                            </w:r>
                            <w:r>
                              <w:rPr>
                                <w:rFonts w:ascii="Montserrat" w:hAnsi="Montserrat"/>
                                <w:color w:val="7F7F7F" w:themeColor="text1" w:themeTint="80"/>
                                <w:sz w:val="14"/>
                                <w:szCs w:val="20"/>
                              </w:rPr>
                              <w:t>modificaciones</w:t>
                            </w:r>
                            <w:r w:rsidRPr="00755516">
                              <w:rPr>
                                <w:rFonts w:ascii="Montserrat" w:hAnsi="Montserrat"/>
                                <w:color w:val="7F7F7F" w:themeColor="text1" w:themeTint="80"/>
                                <w:sz w:val="14"/>
                                <w:szCs w:val="20"/>
                              </w:rPr>
                              <w:t xml:space="preserve"> de usuarios en TDGF</w:t>
                            </w:r>
                          </w:p>
                          <w:p w14:paraId="71387536" w14:textId="77777777" w:rsidR="007045C1" w:rsidRPr="00C7295D" w:rsidRDefault="007045C1" w:rsidP="007045C1">
                            <w:pPr>
                              <w:pStyle w:val="Prrafodelista"/>
                              <w:numPr>
                                <w:ilvl w:val="0"/>
                                <w:numId w:val="2"/>
                              </w:numPr>
                              <w:spacing w:after="0"/>
                              <w:ind w:left="284" w:hanging="142"/>
                              <w:rPr>
                                <w:rFonts w:ascii="Montserrat" w:hAnsi="Montserrat"/>
                                <w:color w:val="7F7F7F" w:themeColor="text1" w:themeTint="80"/>
                                <w:sz w:val="14"/>
                                <w:szCs w:val="20"/>
                              </w:rPr>
                            </w:pPr>
                            <w:r w:rsidRPr="00C7295D">
                              <w:rPr>
                                <w:rFonts w:ascii="Montserrat" w:hAnsi="Montserrat"/>
                                <w:color w:val="7F7F7F" w:themeColor="text1" w:themeTint="80"/>
                                <w:sz w:val="14"/>
                                <w:szCs w:val="20"/>
                              </w:rPr>
                              <w:t xml:space="preserve">Solicitud de </w:t>
                            </w:r>
                            <w:r>
                              <w:rPr>
                                <w:rFonts w:ascii="Montserrat" w:hAnsi="Montserrat"/>
                                <w:color w:val="7F7F7F" w:themeColor="text1" w:themeTint="80"/>
                                <w:sz w:val="14"/>
                                <w:szCs w:val="20"/>
                              </w:rPr>
                              <w:t>modificaciones</w:t>
                            </w:r>
                            <w:r w:rsidRPr="00C7295D">
                              <w:rPr>
                                <w:rFonts w:ascii="Montserrat" w:hAnsi="Montserrat"/>
                                <w:color w:val="7F7F7F" w:themeColor="text1" w:themeTint="80"/>
                                <w:sz w:val="14"/>
                                <w:szCs w:val="20"/>
                              </w:rPr>
                              <w:t xml:space="preserve"> de usuarios en el SISTEMA DE CONTRATACIONES PÚBLICAS, TDGF</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F95615F" id="_x0000_t202" coordsize="21600,21600" o:spt="202" path="m,l,21600r21600,l21600,xe">
                <v:stroke joinstyle="miter"/>
                <v:path gradientshapeok="t" o:connecttype="rect"/>
              </v:shapetype>
              <v:shape id="Cuadro de texto 2" o:spid="_x0000_s1026" type="#_x0000_t202" style="position:absolute;left:0;text-align:left;margin-left:91.85pt;margin-top:4.45pt;width:412.3pt;height:6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" strokecolor="#d8d8d8 [2732]" strokeweight=".5pt">
                <v:stroke dashstyle="dashDot"/>
                <v:textbox inset="0,0,0,0">
                  <w:txbxContent>
                    <w:p w14:paraId="12B08A20" w14:textId="77777777" w:rsidR="007045C1" w:rsidRPr="00755516" w:rsidRDefault="007045C1" w:rsidP="007045C1">
                      <w:pPr>
                        <w:pStyle w:val="Prrafodelista"/>
                        <w:numPr>
                          <w:ilvl w:val="0"/>
                          <w:numId w:val="2"/>
                        </w:numPr>
                        <w:spacing w:after="0"/>
                        <w:ind w:left="284" w:hanging="142"/>
                        <w:rPr>
                          <w:rFonts w:ascii="Montserrat" w:hAnsi="Montserrat"/>
                          <w:color w:val="7F7F7F" w:themeColor="text1" w:themeTint="80"/>
                          <w:sz w:val="14"/>
                          <w:szCs w:val="20"/>
                        </w:rPr>
                      </w:pPr>
                      <w:r w:rsidRPr="00755516">
                        <w:rPr>
                          <w:rFonts w:ascii="Montserrat" w:hAnsi="Montserrat"/>
                          <w:color w:val="7F7F7F" w:themeColor="text1" w:themeTint="80"/>
                          <w:sz w:val="14"/>
                          <w:szCs w:val="20"/>
                        </w:rPr>
                        <w:t xml:space="preserve">Solicitud de </w:t>
                      </w:r>
                      <w:r>
                        <w:rPr>
                          <w:rFonts w:ascii="Montserrat" w:hAnsi="Montserrat"/>
                          <w:color w:val="7F7F7F" w:themeColor="text1" w:themeTint="80"/>
                          <w:sz w:val="14"/>
                          <w:szCs w:val="20"/>
                        </w:rPr>
                        <w:t>modificaciones</w:t>
                      </w:r>
                      <w:r w:rsidRPr="00755516">
                        <w:rPr>
                          <w:rFonts w:ascii="Montserrat" w:hAnsi="Montserrat"/>
                          <w:color w:val="7F7F7F" w:themeColor="text1" w:themeTint="80"/>
                          <w:sz w:val="14"/>
                          <w:szCs w:val="20"/>
                        </w:rPr>
                        <w:t xml:space="preserve"> de usua</w:t>
                      </w:r>
                      <w:r>
                        <w:rPr>
                          <w:rFonts w:ascii="Montserrat" w:hAnsi="Montserrat"/>
                          <w:color w:val="7F7F7F" w:themeColor="text1" w:themeTint="80"/>
                          <w:sz w:val="14"/>
                          <w:szCs w:val="20"/>
                        </w:rPr>
                        <w:t>rios en el SISTEMA DE CON</w:t>
                      </w:r>
                      <w:r w:rsidRPr="00F239EA">
                        <w:rPr>
                          <w:rFonts w:ascii="Montserrat" w:hAnsi="Montserrat"/>
                          <w:color w:val="7F7F7F" w:themeColor="text1" w:themeTint="80"/>
                          <w:sz w:val="14"/>
                          <w:szCs w:val="20"/>
                        </w:rPr>
                        <w:t>TRATACI</w:t>
                      </w:r>
                      <w:r>
                        <w:rPr>
                          <w:rFonts w:ascii="Montserrat" w:hAnsi="Montserrat"/>
                          <w:color w:val="7F7F7F" w:themeColor="text1" w:themeTint="80"/>
                          <w:sz w:val="14"/>
                          <w:szCs w:val="20"/>
                        </w:rPr>
                        <w:t xml:space="preserve">ONES PÚBLICAS, </w:t>
                      </w:r>
                      <w:r w:rsidRPr="00755516">
                        <w:rPr>
                          <w:rFonts w:ascii="Montserrat" w:hAnsi="Montserrat"/>
                          <w:color w:val="7F7F7F" w:themeColor="text1" w:themeTint="80"/>
                          <w:sz w:val="14"/>
                          <w:szCs w:val="20"/>
                        </w:rPr>
                        <w:t>PAAASOP</w:t>
                      </w:r>
                      <w:r>
                        <w:rPr>
                          <w:rFonts w:ascii="Montserrat" w:hAnsi="Montserrat"/>
                          <w:color w:val="7F7F7F" w:themeColor="text1" w:themeTint="80"/>
                          <w:sz w:val="14"/>
                          <w:szCs w:val="20"/>
                        </w:rPr>
                        <w:t xml:space="preserve">, MFIJ y TDGF </w:t>
                      </w:r>
                    </w:p>
                    <w:p w14:paraId="19AF9723" w14:textId="77777777" w:rsidR="007045C1" w:rsidRPr="00755516" w:rsidRDefault="007045C1" w:rsidP="007045C1">
                      <w:pPr>
                        <w:pStyle w:val="Prrafodelista"/>
                        <w:numPr>
                          <w:ilvl w:val="0"/>
                          <w:numId w:val="2"/>
                        </w:numPr>
                        <w:spacing w:after="0"/>
                        <w:ind w:left="284" w:hanging="142"/>
                        <w:rPr>
                          <w:rFonts w:ascii="Montserrat" w:hAnsi="Montserrat"/>
                          <w:color w:val="7F7F7F" w:themeColor="text1" w:themeTint="80"/>
                          <w:sz w:val="14"/>
                          <w:szCs w:val="20"/>
                        </w:rPr>
                      </w:pPr>
                      <w:r w:rsidRPr="00755516">
                        <w:rPr>
                          <w:rFonts w:ascii="Montserrat" w:hAnsi="Montserrat"/>
                          <w:color w:val="7F7F7F" w:themeColor="text1" w:themeTint="80"/>
                          <w:sz w:val="14"/>
                          <w:szCs w:val="20"/>
                        </w:rPr>
                        <w:t xml:space="preserve">Solicitud de </w:t>
                      </w:r>
                      <w:r>
                        <w:rPr>
                          <w:rFonts w:ascii="Montserrat" w:hAnsi="Montserrat"/>
                          <w:color w:val="7F7F7F" w:themeColor="text1" w:themeTint="80"/>
                          <w:sz w:val="14"/>
                          <w:szCs w:val="20"/>
                        </w:rPr>
                        <w:t>modificaciones</w:t>
                      </w:r>
                      <w:r w:rsidRPr="00755516">
                        <w:rPr>
                          <w:rFonts w:ascii="Montserrat" w:hAnsi="Montserrat"/>
                          <w:color w:val="7F7F7F" w:themeColor="text1" w:themeTint="80"/>
                          <w:sz w:val="14"/>
                          <w:szCs w:val="20"/>
                        </w:rPr>
                        <w:t xml:space="preserve"> de usuarios en </w:t>
                      </w:r>
                      <w:r>
                        <w:rPr>
                          <w:rFonts w:ascii="Montserrat" w:hAnsi="Montserrat"/>
                          <w:color w:val="7F7F7F" w:themeColor="text1" w:themeTint="80"/>
                          <w:sz w:val="14"/>
                          <w:szCs w:val="20"/>
                        </w:rPr>
                        <w:t>el SISTEMA DE CON</w:t>
                      </w:r>
                      <w:r w:rsidRPr="00F239EA">
                        <w:rPr>
                          <w:rFonts w:ascii="Montserrat" w:hAnsi="Montserrat"/>
                          <w:color w:val="7F7F7F" w:themeColor="text1" w:themeTint="80"/>
                          <w:sz w:val="14"/>
                          <w:szCs w:val="20"/>
                        </w:rPr>
                        <w:t>TRATACI</w:t>
                      </w:r>
                      <w:r>
                        <w:rPr>
                          <w:rFonts w:ascii="Montserrat" w:hAnsi="Montserrat"/>
                          <w:color w:val="7F7F7F" w:themeColor="text1" w:themeTint="80"/>
                          <w:sz w:val="14"/>
                          <w:szCs w:val="20"/>
                        </w:rPr>
                        <w:t>ONES PÚBLICAS</w:t>
                      </w:r>
                    </w:p>
                    <w:p w14:paraId="0045E552" w14:textId="77777777" w:rsidR="007045C1" w:rsidRPr="00755516" w:rsidRDefault="007045C1" w:rsidP="007045C1">
                      <w:pPr>
                        <w:pStyle w:val="Prrafodelista"/>
                        <w:numPr>
                          <w:ilvl w:val="0"/>
                          <w:numId w:val="2"/>
                        </w:numPr>
                        <w:spacing w:after="0"/>
                        <w:ind w:left="284" w:hanging="142"/>
                        <w:rPr>
                          <w:rFonts w:ascii="Montserrat" w:hAnsi="Montserrat"/>
                          <w:color w:val="7F7F7F" w:themeColor="text1" w:themeTint="80"/>
                          <w:sz w:val="14"/>
                          <w:szCs w:val="20"/>
                        </w:rPr>
                      </w:pPr>
                      <w:r w:rsidRPr="00755516">
                        <w:rPr>
                          <w:rFonts w:ascii="Montserrat" w:hAnsi="Montserrat"/>
                          <w:color w:val="7F7F7F" w:themeColor="text1" w:themeTint="80"/>
                          <w:sz w:val="14"/>
                          <w:szCs w:val="20"/>
                        </w:rPr>
                        <w:t xml:space="preserve">Solicitud de </w:t>
                      </w:r>
                      <w:r>
                        <w:rPr>
                          <w:rFonts w:ascii="Montserrat" w:hAnsi="Montserrat"/>
                          <w:color w:val="7F7F7F" w:themeColor="text1" w:themeTint="80"/>
                          <w:sz w:val="14"/>
                          <w:szCs w:val="20"/>
                        </w:rPr>
                        <w:t>modificaciones</w:t>
                      </w:r>
                      <w:r w:rsidRPr="00755516">
                        <w:rPr>
                          <w:rFonts w:ascii="Montserrat" w:hAnsi="Montserrat"/>
                          <w:color w:val="7F7F7F" w:themeColor="text1" w:themeTint="80"/>
                          <w:sz w:val="14"/>
                          <w:szCs w:val="20"/>
                        </w:rPr>
                        <w:t xml:space="preserve"> de usuarios en PAAASOP</w:t>
                      </w:r>
                    </w:p>
                    <w:p w14:paraId="147B38D5" w14:textId="77777777" w:rsidR="007045C1" w:rsidRPr="00755516" w:rsidRDefault="007045C1" w:rsidP="007045C1">
                      <w:pPr>
                        <w:pStyle w:val="Prrafodelista"/>
                        <w:numPr>
                          <w:ilvl w:val="0"/>
                          <w:numId w:val="2"/>
                        </w:numPr>
                        <w:spacing w:after="0"/>
                        <w:ind w:left="284" w:hanging="142"/>
                        <w:rPr>
                          <w:rFonts w:ascii="Montserrat" w:hAnsi="Montserrat"/>
                          <w:color w:val="7F7F7F" w:themeColor="text1" w:themeTint="80"/>
                          <w:sz w:val="14"/>
                          <w:szCs w:val="20"/>
                        </w:rPr>
                      </w:pPr>
                      <w:r w:rsidRPr="00755516">
                        <w:rPr>
                          <w:rFonts w:ascii="Montserrat" w:hAnsi="Montserrat"/>
                          <w:color w:val="7F7F7F" w:themeColor="text1" w:themeTint="80"/>
                          <w:sz w:val="14"/>
                          <w:szCs w:val="20"/>
                        </w:rPr>
                        <w:t xml:space="preserve">Solicitud de </w:t>
                      </w:r>
                      <w:r>
                        <w:rPr>
                          <w:rFonts w:ascii="Montserrat" w:hAnsi="Montserrat"/>
                          <w:color w:val="7F7F7F" w:themeColor="text1" w:themeTint="80"/>
                          <w:sz w:val="14"/>
                          <w:szCs w:val="20"/>
                        </w:rPr>
                        <w:t>modificaciones</w:t>
                      </w:r>
                      <w:r w:rsidRPr="00755516">
                        <w:rPr>
                          <w:rFonts w:ascii="Montserrat" w:hAnsi="Montserrat"/>
                          <w:color w:val="7F7F7F" w:themeColor="text1" w:themeTint="80"/>
                          <w:sz w:val="14"/>
                          <w:szCs w:val="20"/>
                        </w:rPr>
                        <w:t xml:space="preserve"> de usuarios en MFIJ</w:t>
                      </w:r>
                    </w:p>
                    <w:p w14:paraId="56400624" w14:textId="77777777" w:rsidR="007045C1" w:rsidRDefault="007045C1" w:rsidP="007045C1">
                      <w:pPr>
                        <w:pStyle w:val="Prrafodelista"/>
                        <w:numPr>
                          <w:ilvl w:val="0"/>
                          <w:numId w:val="2"/>
                        </w:numPr>
                        <w:spacing w:after="0"/>
                        <w:ind w:left="284" w:hanging="142"/>
                        <w:rPr>
                          <w:rFonts w:ascii="Montserrat" w:hAnsi="Montserrat"/>
                          <w:color w:val="7F7F7F" w:themeColor="text1" w:themeTint="80"/>
                          <w:sz w:val="14"/>
                          <w:szCs w:val="20"/>
                        </w:rPr>
                      </w:pPr>
                      <w:r w:rsidRPr="00755516">
                        <w:rPr>
                          <w:rFonts w:ascii="Montserrat" w:hAnsi="Montserrat"/>
                          <w:color w:val="7F7F7F" w:themeColor="text1" w:themeTint="80"/>
                          <w:sz w:val="14"/>
                          <w:szCs w:val="20"/>
                        </w:rPr>
                        <w:t xml:space="preserve">Solicitud de </w:t>
                      </w:r>
                      <w:r>
                        <w:rPr>
                          <w:rFonts w:ascii="Montserrat" w:hAnsi="Montserrat"/>
                          <w:color w:val="7F7F7F" w:themeColor="text1" w:themeTint="80"/>
                          <w:sz w:val="14"/>
                          <w:szCs w:val="20"/>
                        </w:rPr>
                        <w:t>modificaciones</w:t>
                      </w:r>
                      <w:r w:rsidRPr="00755516">
                        <w:rPr>
                          <w:rFonts w:ascii="Montserrat" w:hAnsi="Montserrat"/>
                          <w:color w:val="7F7F7F" w:themeColor="text1" w:themeTint="80"/>
                          <w:sz w:val="14"/>
                          <w:szCs w:val="20"/>
                        </w:rPr>
                        <w:t xml:space="preserve"> de usuarios en TDGF</w:t>
                      </w:r>
                    </w:p>
                    <w:p w14:paraId="71387536" w14:textId="77777777" w:rsidR="007045C1" w:rsidRPr="00C7295D" w:rsidRDefault="007045C1" w:rsidP="007045C1">
                      <w:pPr>
                        <w:pStyle w:val="Prrafodelista"/>
                        <w:numPr>
                          <w:ilvl w:val="0"/>
                          <w:numId w:val="2"/>
                        </w:numPr>
                        <w:spacing w:after="0"/>
                        <w:ind w:left="284" w:hanging="142"/>
                        <w:rPr>
                          <w:rFonts w:ascii="Montserrat" w:hAnsi="Montserrat"/>
                          <w:color w:val="7F7F7F" w:themeColor="text1" w:themeTint="80"/>
                          <w:sz w:val="14"/>
                          <w:szCs w:val="20"/>
                        </w:rPr>
                      </w:pPr>
                      <w:r w:rsidRPr="00C7295D">
                        <w:rPr>
                          <w:rFonts w:ascii="Montserrat" w:hAnsi="Montserrat"/>
                          <w:color w:val="7F7F7F" w:themeColor="text1" w:themeTint="80"/>
                          <w:sz w:val="14"/>
                          <w:szCs w:val="20"/>
                        </w:rPr>
                        <w:t xml:space="preserve">Solicitud de </w:t>
                      </w:r>
                      <w:r>
                        <w:rPr>
                          <w:rFonts w:ascii="Montserrat" w:hAnsi="Montserrat"/>
                          <w:color w:val="7F7F7F" w:themeColor="text1" w:themeTint="80"/>
                          <w:sz w:val="14"/>
                          <w:szCs w:val="20"/>
                        </w:rPr>
                        <w:t>modificaciones</w:t>
                      </w:r>
                      <w:r w:rsidRPr="00C7295D">
                        <w:rPr>
                          <w:rFonts w:ascii="Montserrat" w:hAnsi="Montserrat"/>
                          <w:color w:val="7F7F7F" w:themeColor="text1" w:themeTint="80"/>
                          <w:sz w:val="14"/>
                          <w:szCs w:val="20"/>
                        </w:rPr>
                        <w:t xml:space="preserve"> de usuarios en el SISTEMA DE CONTRATACIONES PÚBLICAS, TDGF</w:t>
                      </w:r>
                    </w:p>
                  </w:txbxContent>
                </v:textbox>
              </v:shape>
            </w:pict>
          </mc:Fallback>
        </mc:AlternateContent>
      </w:r>
    </w:p>
    <w:p w14:paraId="12B821BC" w14:textId="3D07A2C4" w:rsidR="007045C1" w:rsidRPr="000C2D12" w:rsidRDefault="007045C1" w:rsidP="007045C1">
      <w:pPr>
        <w:pStyle w:val="Prrafodelista"/>
        <w:jc w:val="right"/>
        <w:rPr>
          <w:rFonts w:ascii="Montserrat" w:hAnsi="Montserrat"/>
          <w:sz w:val="18"/>
          <w:szCs w:val="20"/>
        </w:rPr>
      </w:pPr>
    </w:p>
    <w:p w14:paraId="3CF2E970" w14:textId="13843D35" w:rsidR="007045C1" w:rsidRDefault="007045C1" w:rsidP="007045C1">
      <w:pPr>
        <w:rPr>
          <w:b/>
        </w:rPr>
      </w:pPr>
    </w:p>
    <w:p w14:paraId="4DF233BF" w14:textId="75C9B6FB" w:rsidR="007045C1" w:rsidRDefault="007045C1" w:rsidP="007045C1">
      <w:pPr>
        <w:rPr>
          <w:b/>
        </w:rPr>
      </w:pPr>
    </w:p>
    <w:p w14:paraId="5FB7F9DB" w14:textId="1F26C58F" w:rsidR="007045C1" w:rsidRDefault="007045C1" w:rsidP="007045C1">
      <w:pPr>
        <w:rPr>
          <w:b/>
        </w:rPr>
      </w:pPr>
    </w:p>
    <w:p w14:paraId="528E57B2" w14:textId="77777777" w:rsidR="001F32F5" w:rsidRDefault="001F32F5" w:rsidP="00710E04">
      <w:pPr>
        <w:rPr>
          <w:b/>
        </w:rPr>
      </w:pPr>
    </w:p>
    <w:p w14:paraId="53764267" w14:textId="5D2B240B" w:rsidR="00665A08" w:rsidRDefault="00665A08" w:rsidP="00665A08">
      <w:pPr>
        <w:rPr>
          <w:b/>
        </w:rPr>
      </w:pPr>
      <w:r>
        <w:rPr>
          <w:b/>
        </w:rPr>
        <w:t xml:space="preserve">Subsecretaría de </w:t>
      </w:r>
      <w:r w:rsidR="005855E0">
        <w:rPr>
          <w:b/>
        </w:rPr>
        <w:t>Buen Gobierno</w:t>
      </w:r>
    </w:p>
    <w:p w14:paraId="7FA263BA" w14:textId="77777777" w:rsidR="005B6DB6" w:rsidRDefault="005B6DB6" w:rsidP="005B6DB6">
      <w:pPr>
        <w:rPr>
          <w:b/>
        </w:rPr>
      </w:pPr>
      <w:r>
        <w:rPr>
          <w:b/>
        </w:rPr>
        <w:t>Secretaría Anticorrupción y Buen Gobierno</w:t>
      </w:r>
    </w:p>
    <w:p w14:paraId="2E7C51B0" w14:textId="6087F232" w:rsidR="007045C1" w:rsidRDefault="00710E04" w:rsidP="00710E04">
      <w:pPr>
        <w:rPr>
          <w:b/>
        </w:rPr>
      </w:pPr>
      <w:r w:rsidRPr="00710E04">
        <w:rPr>
          <w:b/>
        </w:rPr>
        <w:t>Presente</w:t>
      </w:r>
    </w:p>
    <w:p w14:paraId="283799B5" w14:textId="77777777" w:rsidR="001F32F5" w:rsidRPr="00347375" w:rsidRDefault="001F32F5" w:rsidP="00710E04">
      <w:pPr>
        <w:rPr>
          <w:rFonts w:ascii="Montserrat" w:hAnsi="Montserrat"/>
          <w:sz w:val="20"/>
        </w:rPr>
      </w:pPr>
    </w:p>
    <w:p w14:paraId="72568BA6" w14:textId="77777777" w:rsidR="007045C1" w:rsidRDefault="007045C1" w:rsidP="007045C1">
      <w:pPr>
        <w:jc w:val="both"/>
        <w:rPr>
          <w:rFonts w:ascii="Montserrat" w:hAnsi="Montserrat" w:cs="Arial"/>
          <w:sz w:val="18"/>
          <w:szCs w:val="20"/>
        </w:rPr>
      </w:pPr>
      <w:r w:rsidRPr="00347375">
        <w:rPr>
          <w:rFonts w:ascii="Montserrat" w:hAnsi="Montserrat" w:cs="Arial"/>
          <w:sz w:val="18"/>
          <w:szCs w:val="20"/>
        </w:rPr>
        <w:t>Conforme a lo dispuesto en los numerales 1, 2, 3, 4, 8, 9 y 10 del “</w:t>
      </w:r>
      <w:hyperlink r:id="rId8" w:history="1">
        <w:r w:rsidRPr="00FF64EB">
          <w:rPr>
            <w:rStyle w:val="Hipervnculo"/>
            <w:rFonts w:ascii="Montserrat" w:hAnsi="Montserrat" w:cs="Arial"/>
            <w:i/>
            <w:sz w:val="14"/>
            <w:szCs w:val="20"/>
          </w:rPr>
          <w:t>ACUERDO por el que se establecen las disposiciones que se deberán observar para la utilización del Sistema Electrónico de Información Pública Gubernamental denominado CompraNet</w:t>
        </w:r>
      </w:hyperlink>
      <w:r w:rsidRPr="00CB5A7B">
        <w:rPr>
          <w:rFonts w:ascii="Montserrat" w:hAnsi="Montserrat" w:cs="Arial"/>
          <w:sz w:val="18"/>
          <w:szCs w:val="20"/>
        </w:rPr>
        <w:t>”, publicado en el Diario Oficial de la Federación el 28 de junio de 2011, así como los acuerdos y la circular de los módulos que lo conforman:</w:t>
      </w:r>
    </w:p>
    <w:p w14:paraId="7D3860C7" w14:textId="77777777" w:rsidR="007045C1" w:rsidRPr="00CB5A7B" w:rsidRDefault="007045C1" w:rsidP="007045C1">
      <w:pPr>
        <w:pStyle w:val="Prrafodelista"/>
        <w:numPr>
          <w:ilvl w:val="0"/>
          <w:numId w:val="1"/>
        </w:numPr>
        <w:spacing w:after="0" w:line="240" w:lineRule="auto"/>
        <w:ind w:left="567" w:hanging="207"/>
        <w:rPr>
          <w:rFonts w:ascii="Montserrat" w:hAnsi="Montserrat" w:cs="Arial"/>
          <w:sz w:val="14"/>
          <w:szCs w:val="14"/>
        </w:rPr>
      </w:pPr>
      <w:r w:rsidRPr="00CB5A7B">
        <w:rPr>
          <w:rFonts w:ascii="Montserrat" w:hAnsi="Montserrat" w:cs="Arial"/>
          <w:sz w:val="14"/>
          <w:szCs w:val="14"/>
        </w:rPr>
        <w:t>Acuerdo “Tienda Digital del Gobierno Federal”</w:t>
      </w:r>
    </w:p>
    <w:p w14:paraId="76E5ADB2" w14:textId="77777777" w:rsidR="007045C1" w:rsidRDefault="007045C1" w:rsidP="007045C1">
      <w:pPr>
        <w:ind w:left="567" w:hanging="207"/>
        <w:rPr>
          <w:rFonts w:ascii="Montserrat" w:hAnsi="Montserrat" w:cs="Arial"/>
          <w:sz w:val="14"/>
          <w:szCs w:val="14"/>
        </w:rPr>
      </w:pPr>
      <w:r w:rsidRPr="00CB5A7B">
        <w:rPr>
          <w:rFonts w:ascii="Montserrat" w:hAnsi="Montserrat" w:cs="Arial"/>
          <w:sz w:val="14"/>
          <w:szCs w:val="14"/>
        </w:rPr>
        <w:tab/>
      </w:r>
      <w:hyperlink r:id="rId9" w:history="1">
        <w:r w:rsidRPr="00CB5A7B">
          <w:rPr>
            <w:rStyle w:val="Hipervnculo"/>
            <w:rFonts w:ascii="Montserrat" w:hAnsi="Montserrat" w:cs="Arial"/>
            <w:sz w:val="14"/>
            <w:szCs w:val="14"/>
          </w:rPr>
          <w:t>https://www.dof.gob.mx/nota_detalle.php?codigo=5566888&amp;fecha=31/07/2019</w:t>
        </w:r>
      </w:hyperlink>
      <w:r w:rsidRPr="00CB5A7B">
        <w:rPr>
          <w:rFonts w:ascii="Montserrat" w:hAnsi="Montserrat" w:cs="Arial"/>
          <w:sz w:val="14"/>
          <w:szCs w:val="14"/>
        </w:rPr>
        <w:t xml:space="preserve"> </w:t>
      </w:r>
    </w:p>
    <w:p w14:paraId="64458C29" w14:textId="77777777" w:rsidR="007045C1" w:rsidRPr="00CB5A7B" w:rsidRDefault="007045C1" w:rsidP="007045C1">
      <w:pPr>
        <w:ind w:left="567" w:hanging="207"/>
        <w:rPr>
          <w:rFonts w:ascii="Montserrat" w:hAnsi="Montserrat" w:cs="Arial"/>
          <w:sz w:val="14"/>
          <w:szCs w:val="14"/>
        </w:rPr>
      </w:pPr>
    </w:p>
    <w:p w14:paraId="5B1EDC88" w14:textId="77777777" w:rsidR="007045C1" w:rsidRPr="00CB5A7B" w:rsidRDefault="007045C1" w:rsidP="007045C1">
      <w:pPr>
        <w:pStyle w:val="Prrafodelista"/>
        <w:numPr>
          <w:ilvl w:val="0"/>
          <w:numId w:val="1"/>
        </w:numPr>
        <w:spacing w:after="0" w:line="240" w:lineRule="auto"/>
        <w:ind w:left="567" w:hanging="207"/>
        <w:rPr>
          <w:rFonts w:ascii="Montserrat" w:hAnsi="Montserrat" w:cs="Arial"/>
          <w:sz w:val="14"/>
          <w:szCs w:val="14"/>
        </w:rPr>
      </w:pPr>
      <w:r w:rsidRPr="00CB5A7B">
        <w:rPr>
          <w:rFonts w:ascii="Montserrat" w:hAnsi="Montserrat" w:cs="Arial"/>
          <w:sz w:val="14"/>
          <w:szCs w:val="14"/>
        </w:rPr>
        <w:t xml:space="preserve">Acuerdo “Módulo de Formalización de Instrumentos Jurídicos” </w:t>
      </w:r>
    </w:p>
    <w:p w14:paraId="49FF2CDD" w14:textId="77777777" w:rsidR="007045C1" w:rsidRDefault="007045C1" w:rsidP="007045C1">
      <w:pPr>
        <w:ind w:left="567" w:hanging="207"/>
        <w:rPr>
          <w:rFonts w:ascii="Montserrat" w:hAnsi="Montserrat" w:cs="Arial"/>
          <w:sz w:val="14"/>
          <w:szCs w:val="14"/>
        </w:rPr>
      </w:pPr>
      <w:r w:rsidRPr="00CB5A7B">
        <w:rPr>
          <w:rFonts w:ascii="Montserrat" w:hAnsi="Montserrat" w:cs="Arial"/>
          <w:sz w:val="14"/>
          <w:szCs w:val="14"/>
        </w:rPr>
        <w:tab/>
      </w:r>
      <w:hyperlink r:id="rId10" w:history="1">
        <w:r w:rsidRPr="00CB5A7B">
          <w:rPr>
            <w:rStyle w:val="Hipervnculo"/>
            <w:rFonts w:ascii="Montserrat" w:hAnsi="Montserrat" w:cs="Arial"/>
            <w:sz w:val="14"/>
            <w:szCs w:val="14"/>
          </w:rPr>
          <w:t>https://www.dof.gob.mx/nota_detalle.php?codigo=5600751&amp;fecha=18/09/2020</w:t>
        </w:r>
      </w:hyperlink>
      <w:r w:rsidRPr="00CB5A7B">
        <w:rPr>
          <w:rFonts w:ascii="Montserrat" w:hAnsi="Montserrat" w:cs="Arial"/>
          <w:sz w:val="14"/>
          <w:szCs w:val="14"/>
        </w:rPr>
        <w:t xml:space="preserve"> </w:t>
      </w:r>
    </w:p>
    <w:p w14:paraId="5D6903DC" w14:textId="77777777" w:rsidR="007045C1" w:rsidRPr="00CB5A7B" w:rsidRDefault="007045C1" w:rsidP="007045C1">
      <w:pPr>
        <w:ind w:left="567" w:hanging="207"/>
        <w:rPr>
          <w:rFonts w:ascii="Montserrat" w:hAnsi="Montserrat" w:cs="Arial"/>
          <w:sz w:val="14"/>
          <w:szCs w:val="14"/>
        </w:rPr>
      </w:pPr>
    </w:p>
    <w:p w14:paraId="20C5E624" w14:textId="77777777" w:rsidR="007045C1" w:rsidRPr="00CB5A7B" w:rsidRDefault="007045C1" w:rsidP="007045C1">
      <w:pPr>
        <w:pStyle w:val="Prrafodelista"/>
        <w:numPr>
          <w:ilvl w:val="0"/>
          <w:numId w:val="1"/>
        </w:numPr>
        <w:spacing w:after="0" w:line="240" w:lineRule="auto"/>
        <w:ind w:left="567" w:hanging="207"/>
        <w:rPr>
          <w:rFonts w:ascii="Montserrat" w:hAnsi="Montserrat" w:cs="Arial"/>
          <w:i/>
          <w:sz w:val="14"/>
          <w:szCs w:val="14"/>
        </w:rPr>
      </w:pPr>
      <w:r w:rsidRPr="00CB5A7B">
        <w:rPr>
          <w:rFonts w:ascii="Montserrat" w:hAnsi="Montserrat" w:cs="Arial"/>
          <w:sz w:val="14"/>
          <w:szCs w:val="14"/>
        </w:rPr>
        <w:t>Circular “Programa Anual de Adquisiciones, Arrendamientos, Servicios y Obra Pública</w:t>
      </w:r>
      <w:r w:rsidRPr="00CB5A7B">
        <w:rPr>
          <w:rFonts w:ascii="Arial" w:hAnsi="Arial" w:cs="Arial"/>
          <w:sz w:val="14"/>
          <w:szCs w:val="14"/>
        </w:rPr>
        <w:t xml:space="preserve">” </w:t>
      </w:r>
      <w:hyperlink r:id="rId11" w:history="1">
        <w:r w:rsidRPr="00CB5A7B">
          <w:rPr>
            <w:rStyle w:val="Hipervnculo"/>
            <w:rFonts w:ascii="Montserrat" w:hAnsi="Montserrat" w:cs="Arial"/>
            <w:sz w:val="14"/>
            <w:szCs w:val="14"/>
          </w:rPr>
          <w:t>https://compranetinfo.hacienda.gob.mx/descargas/CIRCULAR_700.2021.0006.pdf</w:t>
        </w:r>
      </w:hyperlink>
    </w:p>
    <w:p w14:paraId="631AB709" w14:textId="77777777" w:rsidR="007045C1" w:rsidRDefault="007045C1" w:rsidP="007045C1">
      <w:pPr>
        <w:jc w:val="both"/>
        <w:rPr>
          <w:rFonts w:ascii="Montserrat" w:hAnsi="Montserrat" w:cs="Arial"/>
          <w:sz w:val="18"/>
          <w:szCs w:val="20"/>
        </w:rPr>
      </w:pPr>
    </w:p>
    <w:p w14:paraId="12ECCACF" w14:textId="77777777" w:rsidR="007045C1" w:rsidRPr="00862DB3" w:rsidRDefault="007045C1" w:rsidP="007045C1">
      <w:pPr>
        <w:jc w:val="both"/>
        <w:rPr>
          <w:rFonts w:ascii="Montserrat" w:hAnsi="Montserrat" w:cs="Arial"/>
          <w:sz w:val="18"/>
          <w:szCs w:val="20"/>
        </w:rPr>
      </w:pPr>
      <w:r>
        <w:rPr>
          <w:rFonts w:ascii="Montserrat" w:hAnsi="Montserrat" w:cs="Arial"/>
          <w:sz w:val="18"/>
          <w:szCs w:val="20"/>
        </w:rPr>
        <w:t>Y a e</w:t>
      </w:r>
      <w:r w:rsidRPr="00862DB3">
        <w:rPr>
          <w:rFonts w:ascii="Montserrat" w:hAnsi="Montserrat" w:cs="Arial"/>
          <w:sz w:val="18"/>
          <w:szCs w:val="20"/>
        </w:rPr>
        <w:t>fecto de mantener actualizados los datos de los usuarios en CompraNet y estar en posibilidad de realizar procedimientos de contratación sujetos a la Ley de Adquisiciones, Arrendamientos y Servicios del Sector Público (LAASSP) y/o a la Ley de Obras Públicas y Servicios Relacionados con las Mismas (LOPSRM), se solicita de la manera más atenta aplicar las modificaci</w:t>
      </w:r>
      <w:r>
        <w:rPr>
          <w:rFonts w:ascii="Montserrat" w:hAnsi="Montserrat" w:cs="Arial"/>
          <w:sz w:val="18"/>
          <w:szCs w:val="20"/>
        </w:rPr>
        <w:t xml:space="preserve">ones </w:t>
      </w:r>
      <w:r w:rsidRPr="00862DB3">
        <w:rPr>
          <w:rFonts w:ascii="Montserrat" w:hAnsi="Montserrat" w:cs="Arial"/>
          <w:sz w:val="18"/>
          <w:szCs w:val="20"/>
        </w:rPr>
        <w:t>en los datos del (de los) servidor(es) público(s) adscrito(s) a la</w:t>
      </w:r>
      <w:r w:rsidRPr="00347375">
        <w:rPr>
          <w:rFonts w:ascii="Montserrat" w:hAnsi="Montserrat" w:cs="Arial"/>
          <w:sz w:val="18"/>
          <w:szCs w:val="20"/>
        </w:rPr>
        <w:t xml:space="preserve"> </w:t>
      </w:r>
      <w:r w:rsidRPr="00347375">
        <w:rPr>
          <w:rFonts w:ascii="Montserrat" w:hAnsi="Montserrat" w:cs="Arial"/>
          <w:b/>
          <w:i/>
          <w:color w:val="4472C4"/>
          <w:sz w:val="18"/>
          <w:szCs w:val="20"/>
          <w:u w:val="single"/>
        </w:rPr>
        <w:t>(nombre de la Dependencia, Entidad o Ente Público</w:t>
      </w:r>
      <w:r>
        <w:rPr>
          <w:rFonts w:ascii="Montserrat" w:hAnsi="Montserrat" w:cs="Arial"/>
          <w:b/>
          <w:i/>
          <w:color w:val="4472C4"/>
          <w:sz w:val="18"/>
          <w:szCs w:val="20"/>
          <w:u w:val="single"/>
        </w:rPr>
        <w:t xml:space="preserve"> y nombre de la Unidad Compradora</w:t>
      </w:r>
      <w:r w:rsidRPr="00347375">
        <w:rPr>
          <w:rFonts w:ascii="Montserrat" w:hAnsi="Montserrat" w:cs="Arial"/>
          <w:b/>
          <w:i/>
          <w:color w:val="4472C4"/>
          <w:sz w:val="18"/>
          <w:szCs w:val="20"/>
          <w:u w:val="single"/>
        </w:rPr>
        <w:t>)</w:t>
      </w:r>
      <w:r>
        <w:rPr>
          <w:rFonts w:ascii="Montserrat" w:hAnsi="Montserrat" w:cs="Arial"/>
          <w:sz w:val="18"/>
          <w:szCs w:val="20"/>
        </w:rPr>
        <w:t xml:space="preserve">. </w:t>
      </w:r>
    </w:p>
    <w:p w14:paraId="212D2850" w14:textId="781087D9" w:rsidR="007045C1" w:rsidRDefault="007045C1" w:rsidP="007045C1">
      <w:pPr>
        <w:jc w:val="both"/>
        <w:rPr>
          <w:rFonts w:ascii="Montserrat" w:hAnsi="Montserrat" w:cs="Arial"/>
          <w:sz w:val="18"/>
          <w:szCs w:val="20"/>
        </w:rPr>
      </w:pPr>
      <w:r w:rsidRPr="00862DB3">
        <w:rPr>
          <w:rFonts w:ascii="Montserrat" w:hAnsi="Montserrat" w:cs="Arial"/>
          <w:sz w:val="18"/>
          <w:szCs w:val="20"/>
        </w:rPr>
        <w:t>A continuación, se enlista a</w:t>
      </w:r>
      <w:r>
        <w:rPr>
          <w:rFonts w:ascii="Montserrat" w:hAnsi="Montserrat" w:cs="Arial"/>
          <w:sz w:val="18"/>
          <w:szCs w:val="20"/>
        </w:rPr>
        <w:t xml:space="preserve">l (a </w:t>
      </w:r>
      <w:r w:rsidRPr="00862DB3">
        <w:rPr>
          <w:rFonts w:ascii="Montserrat" w:hAnsi="Montserrat" w:cs="Arial"/>
          <w:sz w:val="18"/>
          <w:szCs w:val="20"/>
        </w:rPr>
        <w:t>los</w:t>
      </w:r>
      <w:r>
        <w:rPr>
          <w:rFonts w:ascii="Montserrat" w:hAnsi="Montserrat" w:cs="Arial"/>
          <w:sz w:val="18"/>
          <w:szCs w:val="20"/>
        </w:rPr>
        <w:t>)</w:t>
      </w:r>
      <w:r w:rsidRPr="00862DB3">
        <w:rPr>
          <w:rFonts w:ascii="Montserrat" w:hAnsi="Montserrat" w:cs="Arial"/>
          <w:sz w:val="18"/>
          <w:szCs w:val="20"/>
        </w:rPr>
        <w:t xml:space="preserve"> servidor</w:t>
      </w:r>
      <w:r>
        <w:rPr>
          <w:rFonts w:ascii="Montserrat" w:hAnsi="Montserrat" w:cs="Arial"/>
          <w:sz w:val="18"/>
          <w:szCs w:val="20"/>
        </w:rPr>
        <w:t>(</w:t>
      </w:r>
      <w:r w:rsidRPr="00862DB3">
        <w:rPr>
          <w:rFonts w:ascii="Montserrat" w:hAnsi="Montserrat" w:cs="Arial"/>
          <w:sz w:val="18"/>
          <w:szCs w:val="20"/>
        </w:rPr>
        <w:t>es</w:t>
      </w:r>
      <w:r>
        <w:rPr>
          <w:rFonts w:ascii="Montserrat" w:hAnsi="Montserrat" w:cs="Arial"/>
          <w:sz w:val="18"/>
          <w:szCs w:val="20"/>
        </w:rPr>
        <w:t>)</w:t>
      </w:r>
      <w:r w:rsidRPr="00862DB3">
        <w:rPr>
          <w:rFonts w:ascii="Montserrat" w:hAnsi="Montserrat" w:cs="Arial"/>
          <w:sz w:val="18"/>
          <w:szCs w:val="20"/>
        </w:rPr>
        <w:t xml:space="preserve"> público</w:t>
      </w:r>
      <w:r>
        <w:rPr>
          <w:rFonts w:ascii="Montserrat" w:hAnsi="Montserrat" w:cs="Arial"/>
          <w:sz w:val="18"/>
          <w:szCs w:val="20"/>
        </w:rPr>
        <w:t>(</w:t>
      </w:r>
      <w:r w:rsidRPr="00862DB3">
        <w:rPr>
          <w:rFonts w:ascii="Montserrat" w:hAnsi="Montserrat" w:cs="Arial"/>
          <w:sz w:val="18"/>
          <w:szCs w:val="20"/>
        </w:rPr>
        <w:t>s</w:t>
      </w:r>
      <w:r>
        <w:rPr>
          <w:rFonts w:ascii="Montserrat" w:hAnsi="Montserrat" w:cs="Arial"/>
          <w:sz w:val="18"/>
          <w:szCs w:val="20"/>
        </w:rPr>
        <w:t>)</w:t>
      </w:r>
      <w:r w:rsidRPr="00862DB3">
        <w:rPr>
          <w:rFonts w:ascii="Montserrat" w:hAnsi="Montserrat" w:cs="Arial"/>
          <w:sz w:val="18"/>
          <w:szCs w:val="20"/>
        </w:rPr>
        <w:t xml:space="preserve"> que requiere</w:t>
      </w:r>
      <w:r>
        <w:rPr>
          <w:rFonts w:ascii="Montserrat" w:hAnsi="Montserrat" w:cs="Arial"/>
          <w:sz w:val="18"/>
          <w:szCs w:val="20"/>
        </w:rPr>
        <w:t>(</w:t>
      </w:r>
      <w:r w:rsidRPr="00862DB3">
        <w:rPr>
          <w:rFonts w:ascii="Montserrat" w:hAnsi="Montserrat" w:cs="Arial"/>
          <w:sz w:val="18"/>
          <w:szCs w:val="20"/>
        </w:rPr>
        <w:t>n</w:t>
      </w:r>
      <w:r>
        <w:rPr>
          <w:rFonts w:ascii="Montserrat" w:hAnsi="Montserrat" w:cs="Arial"/>
          <w:sz w:val="18"/>
          <w:szCs w:val="20"/>
        </w:rPr>
        <w:t>)</w:t>
      </w:r>
      <w:r w:rsidRPr="00862DB3">
        <w:rPr>
          <w:rFonts w:ascii="Montserrat" w:hAnsi="Montserrat" w:cs="Arial"/>
          <w:sz w:val="18"/>
          <w:szCs w:val="20"/>
        </w:rPr>
        <w:t xml:space="preserve"> </w:t>
      </w:r>
      <w:r>
        <w:rPr>
          <w:rFonts w:ascii="Montserrat" w:hAnsi="Montserrat" w:cs="Arial"/>
          <w:sz w:val="18"/>
          <w:szCs w:val="20"/>
        </w:rPr>
        <w:t xml:space="preserve">modificaciones en su </w:t>
      </w:r>
      <w:r w:rsidRPr="00862DB3">
        <w:rPr>
          <w:rFonts w:ascii="Montserrat" w:hAnsi="Montserrat" w:cs="Arial"/>
          <w:sz w:val="18"/>
          <w:szCs w:val="20"/>
        </w:rPr>
        <w:t>registro</w:t>
      </w:r>
      <w:r>
        <w:rPr>
          <w:rFonts w:ascii="Montserrat" w:hAnsi="Montserrat" w:cs="Arial"/>
          <w:sz w:val="18"/>
          <w:szCs w:val="20"/>
        </w:rPr>
        <w:t xml:space="preserve"> y la indicación d</w:t>
      </w:r>
      <w:r w:rsidRPr="00FD77A2">
        <w:rPr>
          <w:rFonts w:ascii="Montserrat" w:hAnsi="Montserrat" w:cs="Arial"/>
          <w:sz w:val="18"/>
          <w:szCs w:val="20"/>
        </w:rPr>
        <w:t>e</w:t>
      </w:r>
      <w:r>
        <w:rPr>
          <w:rFonts w:ascii="Montserrat" w:hAnsi="Montserrat" w:cs="Arial"/>
          <w:sz w:val="18"/>
          <w:szCs w:val="20"/>
        </w:rPr>
        <w:t xml:space="preserve">l (de </w:t>
      </w:r>
      <w:r w:rsidRPr="00FD77A2">
        <w:rPr>
          <w:rFonts w:ascii="Montserrat" w:hAnsi="Montserrat" w:cs="Arial"/>
          <w:sz w:val="18"/>
          <w:szCs w:val="20"/>
        </w:rPr>
        <w:t>los</w:t>
      </w:r>
      <w:r>
        <w:rPr>
          <w:rFonts w:ascii="Montserrat" w:hAnsi="Montserrat" w:cs="Arial"/>
          <w:sz w:val="18"/>
          <w:szCs w:val="20"/>
        </w:rPr>
        <w:t>)</w:t>
      </w:r>
      <w:r w:rsidRPr="00FD77A2">
        <w:rPr>
          <w:rFonts w:ascii="Montserrat" w:hAnsi="Montserrat" w:cs="Arial"/>
          <w:sz w:val="18"/>
          <w:szCs w:val="20"/>
        </w:rPr>
        <w:t xml:space="preserve"> módulo</w:t>
      </w:r>
      <w:r>
        <w:rPr>
          <w:rFonts w:ascii="Montserrat" w:hAnsi="Montserrat" w:cs="Arial"/>
          <w:sz w:val="18"/>
          <w:szCs w:val="20"/>
        </w:rPr>
        <w:t>(</w:t>
      </w:r>
      <w:r w:rsidRPr="00FD77A2">
        <w:rPr>
          <w:rFonts w:ascii="Montserrat" w:hAnsi="Montserrat" w:cs="Arial"/>
          <w:sz w:val="18"/>
          <w:szCs w:val="20"/>
        </w:rPr>
        <w:t>s</w:t>
      </w:r>
      <w:r>
        <w:rPr>
          <w:rFonts w:ascii="Montserrat" w:hAnsi="Montserrat" w:cs="Arial"/>
          <w:sz w:val="18"/>
          <w:szCs w:val="20"/>
        </w:rPr>
        <w:t>)</w:t>
      </w:r>
      <w:r w:rsidRPr="00FD77A2">
        <w:rPr>
          <w:rFonts w:ascii="Montserrat" w:hAnsi="Montserrat" w:cs="Arial"/>
          <w:sz w:val="18"/>
          <w:szCs w:val="20"/>
        </w:rPr>
        <w:t xml:space="preserve"> de CompraNet</w:t>
      </w:r>
      <w:r>
        <w:rPr>
          <w:rFonts w:ascii="Montserrat" w:hAnsi="Montserrat" w:cs="Arial"/>
          <w:sz w:val="18"/>
          <w:szCs w:val="20"/>
        </w:rPr>
        <w:t xml:space="preserve"> que actualmente tiene y</w:t>
      </w:r>
      <w:r w:rsidRPr="00FD77A2">
        <w:rPr>
          <w:rFonts w:ascii="Montserrat" w:hAnsi="Montserrat" w:cs="Arial"/>
          <w:sz w:val="18"/>
          <w:szCs w:val="20"/>
        </w:rPr>
        <w:t xml:space="preserve"> </w:t>
      </w:r>
      <w:r>
        <w:rPr>
          <w:rFonts w:ascii="Montserrat" w:hAnsi="Montserrat" w:cs="Arial"/>
          <w:sz w:val="18"/>
          <w:szCs w:val="20"/>
        </w:rPr>
        <w:t>en el (en los) que se solicitan las modificaciones.</w:t>
      </w:r>
    </w:p>
    <w:p w14:paraId="2D387A88" w14:textId="77777777" w:rsidR="001F32F5" w:rsidRDefault="001F32F5" w:rsidP="007045C1">
      <w:pPr>
        <w:jc w:val="both"/>
        <w:rPr>
          <w:rFonts w:ascii="Montserrat" w:hAnsi="Montserrat" w:cs="Arial"/>
          <w:sz w:val="18"/>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3"/>
        <w:gridCol w:w="2415"/>
        <w:gridCol w:w="1233"/>
        <w:gridCol w:w="793"/>
        <w:gridCol w:w="793"/>
        <w:gridCol w:w="791"/>
        <w:gridCol w:w="791"/>
        <w:gridCol w:w="723"/>
      </w:tblGrid>
      <w:tr w:rsidR="00D2239C" w:rsidRPr="00347375" w14:paraId="651AE26E" w14:textId="77777777" w:rsidTr="00D2239C">
        <w:trPr>
          <w:trHeight w:val="510"/>
          <w:jc w:val="center"/>
        </w:trPr>
        <w:tc>
          <w:tcPr>
            <w:tcW w:w="1216" w:type="pct"/>
            <w:tcBorders>
              <w:top w:val="single" w:sz="4" w:space="0" w:color="auto"/>
              <w:left w:val="single" w:sz="4" w:space="0" w:color="auto"/>
              <w:bottom w:val="single" w:sz="4" w:space="0" w:color="auto"/>
              <w:right w:val="single" w:sz="4" w:space="0" w:color="auto"/>
            </w:tcBorders>
            <w:shd w:val="clear" w:color="auto" w:fill="DDC9A3"/>
            <w:vAlign w:val="center"/>
            <w:hideMark/>
          </w:tcPr>
          <w:p w14:paraId="5C7058FB" w14:textId="77777777" w:rsidR="00D2239C" w:rsidRPr="00BB0AD0" w:rsidRDefault="00D2239C" w:rsidP="00E958AA">
            <w:pPr>
              <w:jc w:val="center"/>
              <w:rPr>
                <w:rFonts w:ascii="Montserrat" w:hAnsi="Montserrat" w:cs="Arial"/>
                <w:sz w:val="16"/>
                <w:szCs w:val="18"/>
              </w:rPr>
            </w:pPr>
            <w:r w:rsidRPr="00BB0AD0">
              <w:rPr>
                <w:rFonts w:ascii="Montserrat" w:hAnsi="Montserrat" w:cs="Arial"/>
                <w:sz w:val="16"/>
                <w:szCs w:val="18"/>
              </w:rPr>
              <w:t>Nombre del Servidor Público</w:t>
            </w:r>
          </w:p>
        </w:tc>
        <w:tc>
          <w:tcPr>
            <w:tcW w:w="1212" w:type="pct"/>
            <w:tcBorders>
              <w:top w:val="single" w:sz="4" w:space="0" w:color="auto"/>
              <w:left w:val="single" w:sz="4" w:space="0" w:color="auto"/>
              <w:bottom w:val="single" w:sz="4" w:space="0" w:color="auto"/>
              <w:right w:val="single" w:sz="4" w:space="0" w:color="auto"/>
            </w:tcBorders>
            <w:shd w:val="clear" w:color="auto" w:fill="DDC9A3"/>
            <w:vAlign w:val="center"/>
            <w:hideMark/>
          </w:tcPr>
          <w:p w14:paraId="5D127FCE" w14:textId="77777777" w:rsidR="00D2239C" w:rsidRPr="00BB0AD0" w:rsidRDefault="00D2239C" w:rsidP="00E958AA">
            <w:pPr>
              <w:jc w:val="center"/>
              <w:rPr>
                <w:rFonts w:ascii="Montserrat" w:hAnsi="Montserrat" w:cs="Arial"/>
                <w:sz w:val="16"/>
                <w:szCs w:val="18"/>
              </w:rPr>
            </w:pPr>
            <w:r w:rsidRPr="00BB0AD0">
              <w:rPr>
                <w:rFonts w:ascii="Montserrat" w:hAnsi="Montserrat" w:cs="Arial"/>
                <w:sz w:val="16"/>
                <w:szCs w:val="18"/>
              </w:rPr>
              <w:t>Cargo del Servidor Público</w:t>
            </w:r>
          </w:p>
        </w:tc>
        <w:tc>
          <w:tcPr>
            <w:tcW w:w="619" w:type="pct"/>
            <w:tcBorders>
              <w:top w:val="single" w:sz="4" w:space="0" w:color="auto"/>
              <w:left w:val="single" w:sz="4" w:space="0" w:color="auto"/>
              <w:bottom w:val="single" w:sz="4" w:space="0" w:color="auto"/>
              <w:right w:val="single" w:sz="4" w:space="0" w:color="auto"/>
            </w:tcBorders>
            <w:shd w:val="clear" w:color="auto" w:fill="DDC9A3"/>
            <w:vAlign w:val="center"/>
          </w:tcPr>
          <w:p w14:paraId="29BDEDE2" w14:textId="77777777" w:rsidR="00D2239C" w:rsidRPr="00BB0AD0" w:rsidRDefault="00D2239C" w:rsidP="00E958AA">
            <w:pPr>
              <w:jc w:val="center"/>
              <w:rPr>
                <w:rFonts w:ascii="Montserrat" w:hAnsi="Montserrat" w:cs="Arial"/>
                <w:sz w:val="12"/>
                <w:szCs w:val="18"/>
              </w:rPr>
            </w:pPr>
            <w:r w:rsidRPr="00C7295D">
              <w:rPr>
                <w:rFonts w:ascii="Montserrat" w:hAnsi="Montserrat" w:cs="Arial"/>
                <w:sz w:val="12"/>
                <w:szCs w:val="18"/>
              </w:rPr>
              <w:t>SISTEMA DE CONTRATACIONES PÚBLICAS</w:t>
            </w:r>
          </w:p>
        </w:tc>
        <w:tc>
          <w:tcPr>
            <w:tcW w:w="398" w:type="pct"/>
            <w:tcBorders>
              <w:top w:val="single" w:sz="4" w:space="0" w:color="auto"/>
              <w:left w:val="single" w:sz="4" w:space="0" w:color="auto"/>
              <w:bottom w:val="single" w:sz="4" w:space="0" w:color="auto"/>
              <w:right w:val="single" w:sz="4" w:space="0" w:color="auto"/>
            </w:tcBorders>
            <w:shd w:val="clear" w:color="auto" w:fill="DDC9A3"/>
            <w:vAlign w:val="center"/>
            <w:hideMark/>
          </w:tcPr>
          <w:p w14:paraId="765BCE17" w14:textId="77777777" w:rsidR="00D2239C" w:rsidRPr="00BB0AD0" w:rsidRDefault="00D2239C" w:rsidP="00E958AA">
            <w:pPr>
              <w:jc w:val="center"/>
              <w:rPr>
                <w:rFonts w:ascii="Montserrat" w:hAnsi="Montserrat" w:cs="Arial"/>
                <w:sz w:val="12"/>
                <w:szCs w:val="18"/>
              </w:rPr>
            </w:pPr>
            <w:r>
              <w:rPr>
                <w:rFonts w:ascii="Montserrat" w:hAnsi="Montserrat" w:cs="Arial"/>
                <w:sz w:val="12"/>
                <w:szCs w:val="18"/>
              </w:rPr>
              <w:t>PAAASOP</w:t>
            </w:r>
          </w:p>
        </w:tc>
        <w:tc>
          <w:tcPr>
            <w:tcW w:w="398" w:type="pct"/>
            <w:tcBorders>
              <w:top w:val="single" w:sz="4" w:space="0" w:color="auto"/>
              <w:left w:val="single" w:sz="4" w:space="0" w:color="auto"/>
              <w:bottom w:val="single" w:sz="4" w:space="0" w:color="auto"/>
              <w:right w:val="single" w:sz="4" w:space="0" w:color="auto"/>
            </w:tcBorders>
            <w:shd w:val="clear" w:color="auto" w:fill="DDC9A3"/>
            <w:vAlign w:val="center"/>
          </w:tcPr>
          <w:p w14:paraId="3AFE4423" w14:textId="77777777" w:rsidR="00D2239C" w:rsidRPr="00BB0AD0" w:rsidRDefault="00D2239C" w:rsidP="00E958AA">
            <w:pPr>
              <w:jc w:val="center"/>
              <w:rPr>
                <w:rFonts w:ascii="Montserrat" w:hAnsi="Montserrat" w:cs="Arial"/>
                <w:sz w:val="12"/>
                <w:szCs w:val="18"/>
              </w:rPr>
            </w:pPr>
            <w:r w:rsidRPr="00BB0AD0">
              <w:rPr>
                <w:rFonts w:ascii="Montserrat" w:hAnsi="Montserrat" w:cs="Arial"/>
                <w:sz w:val="12"/>
                <w:szCs w:val="18"/>
              </w:rPr>
              <w:t xml:space="preserve">MFIJ </w:t>
            </w:r>
          </w:p>
        </w:tc>
        <w:tc>
          <w:tcPr>
            <w:tcW w:w="397" w:type="pct"/>
            <w:tcBorders>
              <w:top w:val="single" w:sz="4" w:space="0" w:color="auto"/>
              <w:left w:val="single" w:sz="4" w:space="0" w:color="auto"/>
              <w:bottom w:val="single" w:sz="4" w:space="0" w:color="auto"/>
              <w:right w:val="single" w:sz="4" w:space="0" w:color="auto"/>
            </w:tcBorders>
            <w:shd w:val="clear" w:color="auto" w:fill="DDC9A3"/>
          </w:tcPr>
          <w:p w14:paraId="47519C46" w14:textId="77777777" w:rsidR="00D2239C" w:rsidRDefault="00D2239C" w:rsidP="00E958AA">
            <w:pPr>
              <w:jc w:val="center"/>
              <w:rPr>
                <w:rFonts w:ascii="Montserrat" w:hAnsi="Montserrat" w:cs="Arial"/>
                <w:sz w:val="12"/>
                <w:szCs w:val="18"/>
              </w:rPr>
            </w:pPr>
          </w:p>
          <w:p w14:paraId="36A1E395" w14:textId="7F33B665" w:rsidR="00D2239C" w:rsidRPr="00BB0AD0" w:rsidRDefault="00D2239C" w:rsidP="00E958AA">
            <w:pPr>
              <w:jc w:val="center"/>
              <w:rPr>
                <w:rFonts w:ascii="Montserrat" w:hAnsi="Montserrat" w:cs="Arial"/>
                <w:sz w:val="12"/>
                <w:szCs w:val="18"/>
              </w:rPr>
            </w:pPr>
            <w:r>
              <w:rPr>
                <w:rFonts w:ascii="Montserrat" w:hAnsi="Montserrat" w:cs="Arial"/>
                <w:sz w:val="12"/>
                <w:szCs w:val="18"/>
              </w:rPr>
              <w:t>BESA</w:t>
            </w:r>
          </w:p>
        </w:tc>
        <w:tc>
          <w:tcPr>
            <w:tcW w:w="397" w:type="pct"/>
            <w:tcBorders>
              <w:top w:val="single" w:sz="4" w:space="0" w:color="auto"/>
              <w:left w:val="single" w:sz="4" w:space="0" w:color="auto"/>
              <w:bottom w:val="single" w:sz="4" w:space="0" w:color="auto"/>
              <w:right w:val="single" w:sz="4" w:space="0" w:color="auto"/>
            </w:tcBorders>
            <w:shd w:val="clear" w:color="auto" w:fill="DDC9A3"/>
            <w:vAlign w:val="center"/>
          </w:tcPr>
          <w:p w14:paraId="4788CF40" w14:textId="0F010ECF" w:rsidR="00D2239C" w:rsidRPr="00BB0AD0" w:rsidRDefault="00D2239C" w:rsidP="00E958AA">
            <w:pPr>
              <w:jc w:val="center"/>
              <w:rPr>
                <w:rFonts w:ascii="Montserrat" w:hAnsi="Montserrat" w:cs="Arial"/>
                <w:sz w:val="12"/>
                <w:szCs w:val="18"/>
              </w:rPr>
            </w:pPr>
            <w:r w:rsidRPr="00BB0AD0">
              <w:rPr>
                <w:rFonts w:ascii="Montserrat" w:hAnsi="Montserrat" w:cs="Arial"/>
                <w:sz w:val="12"/>
                <w:szCs w:val="18"/>
              </w:rPr>
              <w:t>TDGF SICOP</w:t>
            </w:r>
          </w:p>
        </w:tc>
        <w:tc>
          <w:tcPr>
            <w:tcW w:w="363" w:type="pct"/>
            <w:tcBorders>
              <w:top w:val="single" w:sz="4" w:space="0" w:color="auto"/>
              <w:left w:val="single" w:sz="4" w:space="0" w:color="auto"/>
              <w:bottom w:val="single" w:sz="4" w:space="0" w:color="auto"/>
              <w:right w:val="single" w:sz="4" w:space="0" w:color="auto"/>
            </w:tcBorders>
            <w:shd w:val="clear" w:color="auto" w:fill="DDC9A3"/>
            <w:vAlign w:val="center"/>
          </w:tcPr>
          <w:p w14:paraId="6683B09A" w14:textId="77777777" w:rsidR="00D2239C" w:rsidRPr="00BB0AD0" w:rsidRDefault="00D2239C" w:rsidP="00E958AA">
            <w:pPr>
              <w:jc w:val="center"/>
              <w:rPr>
                <w:rFonts w:ascii="Montserrat" w:hAnsi="Montserrat" w:cs="Arial"/>
                <w:sz w:val="12"/>
                <w:szCs w:val="18"/>
              </w:rPr>
            </w:pPr>
            <w:r w:rsidRPr="00BB0AD0">
              <w:rPr>
                <w:rFonts w:ascii="Montserrat" w:hAnsi="Montserrat" w:cs="Arial"/>
                <w:sz w:val="12"/>
                <w:szCs w:val="18"/>
              </w:rPr>
              <w:t>TDGF No SICOP</w:t>
            </w:r>
          </w:p>
        </w:tc>
      </w:tr>
      <w:tr w:rsidR="00D2239C" w:rsidRPr="00347375" w14:paraId="0772964E" w14:textId="77777777" w:rsidTr="00D2239C">
        <w:trPr>
          <w:trHeight w:val="567"/>
          <w:jc w:val="center"/>
        </w:trPr>
        <w:tc>
          <w:tcPr>
            <w:tcW w:w="1216" w:type="pct"/>
            <w:tcBorders>
              <w:top w:val="single" w:sz="4" w:space="0" w:color="auto"/>
              <w:left w:val="single" w:sz="4" w:space="0" w:color="auto"/>
              <w:bottom w:val="single" w:sz="4" w:space="0" w:color="auto"/>
              <w:right w:val="single" w:sz="4" w:space="0" w:color="auto"/>
            </w:tcBorders>
            <w:vAlign w:val="center"/>
          </w:tcPr>
          <w:p w14:paraId="536D71AC" w14:textId="77777777" w:rsidR="00D2239C" w:rsidRPr="00347375" w:rsidRDefault="00D2239C" w:rsidP="00E958AA">
            <w:pPr>
              <w:rPr>
                <w:rFonts w:ascii="Montserrat" w:hAnsi="Montserrat" w:cs="Arial"/>
                <w:sz w:val="16"/>
                <w:szCs w:val="18"/>
              </w:rPr>
            </w:pPr>
          </w:p>
        </w:tc>
        <w:tc>
          <w:tcPr>
            <w:tcW w:w="1212" w:type="pct"/>
            <w:tcBorders>
              <w:top w:val="single" w:sz="4" w:space="0" w:color="auto"/>
              <w:left w:val="single" w:sz="4" w:space="0" w:color="auto"/>
              <w:bottom w:val="single" w:sz="4" w:space="0" w:color="auto"/>
              <w:right w:val="single" w:sz="4" w:space="0" w:color="auto"/>
            </w:tcBorders>
            <w:vAlign w:val="center"/>
          </w:tcPr>
          <w:p w14:paraId="28AEB9EA" w14:textId="77777777" w:rsidR="00D2239C" w:rsidRPr="00347375" w:rsidRDefault="00D2239C" w:rsidP="00E958AA">
            <w:pPr>
              <w:rPr>
                <w:rFonts w:ascii="Montserrat" w:hAnsi="Montserrat" w:cs="Arial"/>
                <w:sz w:val="16"/>
                <w:szCs w:val="18"/>
              </w:rPr>
            </w:pPr>
          </w:p>
        </w:tc>
        <w:tc>
          <w:tcPr>
            <w:tcW w:w="619" w:type="pct"/>
            <w:tcBorders>
              <w:top w:val="single" w:sz="4" w:space="0" w:color="auto"/>
              <w:left w:val="single" w:sz="4" w:space="0" w:color="auto"/>
              <w:bottom w:val="single" w:sz="4" w:space="0" w:color="auto"/>
              <w:right w:val="single" w:sz="4" w:space="0" w:color="auto"/>
            </w:tcBorders>
            <w:vAlign w:val="center"/>
          </w:tcPr>
          <w:p w14:paraId="521F0519" w14:textId="77777777" w:rsidR="00D2239C" w:rsidRPr="00347375" w:rsidRDefault="00D2239C" w:rsidP="00E958AA">
            <w:pPr>
              <w:jc w:val="center"/>
              <w:rPr>
                <w:rFonts w:ascii="Montserrat" w:hAnsi="Montserrat" w:cs="Arial"/>
                <w:sz w:val="16"/>
                <w:szCs w:val="18"/>
              </w:rPr>
            </w:pPr>
          </w:p>
        </w:tc>
        <w:tc>
          <w:tcPr>
            <w:tcW w:w="398" w:type="pct"/>
            <w:tcBorders>
              <w:top w:val="single" w:sz="4" w:space="0" w:color="auto"/>
              <w:left w:val="single" w:sz="4" w:space="0" w:color="auto"/>
              <w:bottom w:val="single" w:sz="4" w:space="0" w:color="auto"/>
              <w:right w:val="single" w:sz="4" w:space="0" w:color="auto"/>
            </w:tcBorders>
            <w:vAlign w:val="center"/>
          </w:tcPr>
          <w:p w14:paraId="0B1367AD" w14:textId="77777777" w:rsidR="00D2239C" w:rsidRPr="00347375" w:rsidRDefault="00D2239C" w:rsidP="00E958AA">
            <w:pPr>
              <w:jc w:val="center"/>
              <w:rPr>
                <w:rFonts w:ascii="Montserrat" w:hAnsi="Montserrat" w:cs="Arial"/>
                <w:sz w:val="16"/>
                <w:szCs w:val="18"/>
              </w:rPr>
            </w:pPr>
          </w:p>
        </w:tc>
        <w:tc>
          <w:tcPr>
            <w:tcW w:w="398" w:type="pct"/>
            <w:tcBorders>
              <w:top w:val="single" w:sz="4" w:space="0" w:color="auto"/>
              <w:left w:val="single" w:sz="4" w:space="0" w:color="auto"/>
              <w:bottom w:val="single" w:sz="4" w:space="0" w:color="auto"/>
              <w:right w:val="single" w:sz="4" w:space="0" w:color="auto"/>
            </w:tcBorders>
            <w:vAlign w:val="center"/>
          </w:tcPr>
          <w:p w14:paraId="027D184A" w14:textId="77777777" w:rsidR="00D2239C" w:rsidRPr="00347375" w:rsidRDefault="00D2239C" w:rsidP="00E958AA">
            <w:pPr>
              <w:jc w:val="center"/>
              <w:rPr>
                <w:rFonts w:ascii="Montserrat" w:hAnsi="Montserrat" w:cs="Arial"/>
                <w:sz w:val="16"/>
                <w:szCs w:val="18"/>
              </w:rPr>
            </w:pPr>
          </w:p>
        </w:tc>
        <w:tc>
          <w:tcPr>
            <w:tcW w:w="397" w:type="pct"/>
            <w:tcBorders>
              <w:top w:val="single" w:sz="4" w:space="0" w:color="auto"/>
              <w:left w:val="single" w:sz="4" w:space="0" w:color="auto"/>
              <w:bottom w:val="single" w:sz="4" w:space="0" w:color="auto"/>
              <w:right w:val="single" w:sz="4" w:space="0" w:color="auto"/>
            </w:tcBorders>
          </w:tcPr>
          <w:p w14:paraId="7345F333" w14:textId="77777777" w:rsidR="00D2239C" w:rsidRPr="00347375" w:rsidRDefault="00D2239C" w:rsidP="00E958AA">
            <w:pPr>
              <w:jc w:val="center"/>
              <w:rPr>
                <w:rFonts w:ascii="Montserrat" w:hAnsi="Montserrat" w:cs="Arial"/>
                <w:sz w:val="16"/>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14198A74" w14:textId="7BA4906F" w:rsidR="00D2239C" w:rsidRPr="00347375" w:rsidRDefault="00D2239C" w:rsidP="00E958AA">
            <w:pPr>
              <w:jc w:val="center"/>
              <w:rPr>
                <w:rFonts w:ascii="Montserrat" w:hAnsi="Montserrat" w:cs="Arial"/>
                <w:sz w:val="16"/>
                <w:szCs w:val="18"/>
              </w:rPr>
            </w:pPr>
          </w:p>
        </w:tc>
        <w:tc>
          <w:tcPr>
            <w:tcW w:w="363" w:type="pct"/>
            <w:tcBorders>
              <w:top w:val="single" w:sz="4" w:space="0" w:color="auto"/>
              <w:left w:val="single" w:sz="4" w:space="0" w:color="auto"/>
              <w:bottom w:val="single" w:sz="4" w:space="0" w:color="auto"/>
              <w:right w:val="single" w:sz="4" w:space="0" w:color="auto"/>
            </w:tcBorders>
            <w:vAlign w:val="center"/>
          </w:tcPr>
          <w:p w14:paraId="32E14721" w14:textId="77777777" w:rsidR="00D2239C" w:rsidRPr="00347375" w:rsidRDefault="00D2239C" w:rsidP="00E958AA">
            <w:pPr>
              <w:jc w:val="center"/>
              <w:rPr>
                <w:rFonts w:ascii="Montserrat" w:hAnsi="Montserrat" w:cs="Arial"/>
                <w:sz w:val="16"/>
                <w:szCs w:val="18"/>
              </w:rPr>
            </w:pPr>
          </w:p>
        </w:tc>
      </w:tr>
      <w:tr w:rsidR="00D2239C" w:rsidRPr="00347375" w14:paraId="44290E89" w14:textId="77777777" w:rsidTr="00D2239C">
        <w:trPr>
          <w:trHeight w:val="567"/>
          <w:jc w:val="center"/>
        </w:trPr>
        <w:tc>
          <w:tcPr>
            <w:tcW w:w="1216" w:type="pct"/>
            <w:tcBorders>
              <w:top w:val="single" w:sz="4" w:space="0" w:color="auto"/>
              <w:left w:val="single" w:sz="4" w:space="0" w:color="auto"/>
              <w:bottom w:val="single" w:sz="4" w:space="0" w:color="auto"/>
              <w:right w:val="single" w:sz="4" w:space="0" w:color="auto"/>
            </w:tcBorders>
            <w:vAlign w:val="center"/>
          </w:tcPr>
          <w:p w14:paraId="51FCF598" w14:textId="77777777" w:rsidR="00D2239C" w:rsidRPr="00347375" w:rsidRDefault="00D2239C" w:rsidP="00E958AA">
            <w:pPr>
              <w:rPr>
                <w:rFonts w:ascii="Montserrat" w:hAnsi="Montserrat" w:cs="Arial"/>
                <w:sz w:val="16"/>
                <w:szCs w:val="18"/>
              </w:rPr>
            </w:pPr>
          </w:p>
        </w:tc>
        <w:tc>
          <w:tcPr>
            <w:tcW w:w="1212" w:type="pct"/>
            <w:tcBorders>
              <w:top w:val="single" w:sz="4" w:space="0" w:color="auto"/>
              <w:left w:val="single" w:sz="4" w:space="0" w:color="auto"/>
              <w:bottom w:val="single" w:sz="4" w:space="0" w:color="auto"/>
              <w:right w:val="single" w:sz="4" w:space="0" w:color="auto"/>
            </w:tcBorders>
            <w:vAlign w:val="center"/>
          </w:tcPr>
          <w:p w14:paraId="70669817" w14:textId="77777777" w:rsidR="00D2239C" w:rsidRPr="00347375" w:rsidRDefault="00D2239C" w:rsidP="00E958AA">
            <w:pPr>
              <w:rPr>
                <w:rFonts w:ascii="Montserrat" w:hAnsi="Montserrat" w:cs="Arial"/>
                <w:sz w:val="16"/>
                <w:szCs w:val="18"/>
              </w:rPr>
            </w:pPr>
          </w:p>
        </w:tc>
        <w:tc>
          <w:tcPr>
            <w:tcW w:w="619" w:type="pct"/>
            <w:tcBorders>
              <w:top w:val="single" w:sz="4" w:space="0" w:color="auto"/>
              <w:left w:val="single" w:sz="4" w:space="0" w:color="auto"/>
              <w:bottom w:val="single" w:sz="4" w:space="0" w:color="auto"/>
              <w:right w:val="single" w:sz="4" w:space="0" w:color="auto"/>
            </w:tcBorders>
            <w:vAlign w:val="center"/>
          </w:tcPr>
          <w:p w14:paraId="2AE59C53" w14:textId="77777777" w:rsidR="00D2239C" w:rsidRPr="00347375" w:rsidRDefault="00D2239C" w:rsidP="00E958AA">
            <w:pPr>
              <w:jc w:val="center"/>
              <w:rPr>
                <w:rFonts w:ascii="Montserrat" w:hAnsi="Montserrat" w:cs="Arial"/>
                <w:sz w:val="16"/>
                <w:szCs w:val="18"/>
              </w:rPr>
            </w:pPr>
          </w:p>
        </w:tc>
        <w:tc>
          <w:tcPr>
            <w:tcW w:w="398" w:type="pct"/>
            <w:tcBorders>
              <w:top w:val="single" w:sz="4" w:space="0" w:color="auto"/>
              <w:left w:val="single" w:sz="4" w:space="0" w:color="auto"/>
              <w:bottom w:val="single" w:sz="4" w:space="0" w:color="auto"/>
              <w:right w:val="single" w:sz="4" w:space="0" w:color="auto"/>
            </w:tcBorders>
            <w:vAlign w:val="center"/>
          </w:tcPr>
          <w:p w14:paraId="45AADA45" w14:textId="77777777" w:rsidR="00D2239C" w:rsidRPr="00347375" w:rsidRDefault="00D2239C" w:rsidP="00E958AA">
            <w:pPr>
              <w:jc w:val="center"/>
              <w:rPr>
                <w:rFonts w:ascii="Montserrat" w:hAnsi="Montserrat" w:cs="Arial"/>
                <w:sz w:val="16"/>
                <w:szCs w:val="18"/>
              </w:rPr>
            </w:pPr>
          </w:p>
        </w:tc>
        <w:tc>
          <w:tcPr>
            <w:tcW w:w="398" w:type="pct"/>
            <w:tcBorders>
              <w:top w:val="single" w:sz="4" w:space="0" w:color="auto"/>
              <w:left w:val="single" w:sz="4" w:space="0" w:color="auto"/>
              <w:bottom w:val="single" w:sz="4" w:space="0" w:color="auto"/>
              <w:right w:val="single" w:sz="4" w:space="0" w:color="auto"/>
            </w:tcBorders>
            <w:vAlign w:val="center"/>
          </w:tcPr>
          <w:p w14:paraId="468452CC" w14:textId="77777777" w:rsidR="00D2239C" w:rsidRPr="00347375" w:rsidRDefault="00D2239C" w:rsidP="00E958AA">
            <w:pPr>
              <w:jc w:val="center"/>
              <w:rPr>
                <w:rFonts w:ascii="Montserrat" w:hAnsi="Montserrat" w:cs="Arial"/>
                <w:sz w:val="16"/>
                <w:szCs w:val="18"/>
              </w:rPr>
            </w:pPr>
          </w:p>
        </w:tc>
        <w:tc>
          <w:tcPr>
            <w:tcW w:w="397" w:type="pct"/>
            <w:tcBorders>
              <w:top w:val="single" w:sz="4" w:space="0" w:color="auto"/>
              <w:left w:val="single" w:sz="4" w:space="0" w:color="auto"/>
              <w:bottom w:val="single" w:sz="4" w:space="0" w:color="auto"/>
              <w:right w:val="single" w:sz="4" w:space="0" w:color="auto"/>
            </w:tcBorders>
          </w:tcPr>
          <w:p w14:paraId="72005CF5" w14:textId="77777777" w:rsidR="00D2239C" w:rsidRPr="00347375" w:rsidRDefault="00D2239C" w:rsidP="00E958AA">
            <w:pPr>
              <w:jc w:val="center"/>
              <w:rPr>
                <w:rFonts w:ascii="Montserrat" w:hAnsi="Montserrat" w:cs="Arial"/>
                <w:sz w:val="16"/>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5D692BC2" w14:textId="5D8FD58D" w:rsidR="00D2239C" w:rsidRPr="00347375" w:rsidRDefault="00D2239C" w:rsidP="00E958AA">
            <w:pPr>
              <w:jc w:val="center"/>
              <w:rPr>
                <w:rFonts w:ascii="Montserrat" w:hAnsi="Montserrat" w:cs="Arial"/>
                <w:sz w:val="16"/>
                <w:szCs w:val="18"/>
              </w:rPr>
            </w:pPr>
          </w:p>
        </w:tc>
        <w:tc>
          <w:tcPr>
            <w:tcW w:w="363" w:type="pct"/>
            <w:tcBorders>
              <w:top w:val="single" w:sz="4" w:space="0" w:color="auto"/>
              <w:left w:val="single" w:sz="4" w:space="0" w:color="auto"/>
              <w:bottom w:val="single" w:sz="4" w:space="0" w:color="auto"/>
              <w:right w:val="single" w:sz="4" w:space="0" w:color="auto"/>
            </w:tcBorders>
            <w:vAlign w:val="center"/>
          </w:tcPr>
          <w:p w14:paraId="26C08E8A" w14:textId="77777777" w:rsidR="00D2239C" w:rsidRPr="00347375" w:rsidRDefault="00D2239C" w:rsidP="00E958AA">
            <w:pPr>
              <w:jc w:val="center"/>
              <w:rPr>
                <w:rFonts w:ascii="Montserrat" w:hAnsi="Montserrat" w:cs="Arial"/>
                <w:sz w:val="16"/>
                <w:szCs w:val="18"/>
              </w:rPr>
            </w:pPr>
          </w:p>
        </w:tc>
      </w:tr>
    </w:tbl>
    <w:p w14:paraId="6DAA23B0" w14:textId="579A9DDF" w:rsidR="007045C1" w:rsidRDefault="001F32F5" w:rsidP="007045C1">
      <w:pPr>
        <w:jc w:val="both"/>
        <w:rPr>
          <w:rFonts w:ascii="Montserrat" w:hAnsi="Montserrat" w:cs="Arial"/>
          <w:sz w:val="20"/>
        </w:rPr>
      </w:pPr>
      <w:r w:rsidRPr="000C2D12">
        <w:rPr>
          <w:rFonts w:ascii="Montserrat" w:hAnsi="Montserrat"/>
          <w:noProof/>
          <w:sz w:val="18"/>
          <w:szCs w:val="20"/>
          <w:lang w:eastAsia="es-MX"/>
        </w:rPr>
        <mc:AlternateContent>
          <mc:Choice Requires="wps">
            <w:drawing>
              <wp:anchor distT="45720" distB="45720" distL="114300" distR="114300" simplePos="0" relativeHeight="251661312" behindDoc="0" locked="0" layoutInCell="1" allowOverlap="1" wp14:anchorId="38448E9B" wp14:editId="7E9F45C2">
                <wp:simplePos x="0" y="0"/>
                <wp:positionH relativeFrom="column">
                  <wp:posOffset>210185</wp:posOffset>
                </wp:positionH>
                <wp:positionV relativeFrom="paragraph">
                  <wp:posOffset>129540</wp:posOffset>
                </wp:positionV>
                <wp:extent cx="5918200" cy="908050"/>
                <wp:effectExtent l="0" t="0" r="25400" b="25400"/>
                <wp:wrapNone/>
                <wp:docPr id="6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908050"/>
                        </a:xfrm>
                        <a:prstGeom prst="rect">
                          <a:avLst/>
                        </a:prstGeom>
                        <a:solidFill>
                          <a:srgbClr val="FFFFFF"/>
                        </a:solidFill>
                        <a:ln w="6350">
                          <a:solidFill>
                            <a:schemeClr val="bg1">
                              <a:lumMod val="85000"/>
                            </a:schemeClr>
                          </a:solidFill>
                          <a:prstDash val="dashDot"/>
                          <a:miter lim="800000"/>
                          <a:headEnd/>
                          <a:tailEnd/>
                        </a:ln>
                      </wps:spPr>
                      <wps:txbx>
                        <w:txbxContent>
                          <w:p w14:paraId="74E5C6EA" w14:textId="77777777" w:rsidR="007045C1" w:rsidRDefault="007045C1" w:rsidP="007045C1">
                            <w:pPr>
                              <w:pStyle w:val="Prrafodelista"/>
                              <w:numPr>
                                <w:ilvl w:val="0"/>
                                <w:numId w:val="2"/>
                              </w:numPr>
                              <w:spacing w:after="0"/>
                              <w:ind w:left="284" w:hanging="142"/>
                              <w:rPr>
                                <w:rFonts w:ascii="Montserrat" w:hAnsi="Montserrat"/>
                                <w:color w:val="7F7F7F" w:themeColor="text1" w:themeTint="80"/>
                                <w:sz w:val="14"/>
                                <w:szCs w:val="20"/>
                              </w:rPr>
                            </w:pPr>
                            <w:r w:rsidRPr="008A5887">
                              <w:rPr>
                                <w:rFonts w:ascii="Montserrat" w:hAnsi="Montserrat"/>
                                <w:b/>
                                <w:color w:val="7F7F7F" w:themeColor="text1" w:themeTint="80"/>
                                <w:sz w:val="14"/>
                                <w:szCs w:val="20"/>
                              </w:rPr>
                              <w:t>SISTEMA DE CONTRATACIONES PÚBLICAS</w:t>
                            </w:r>
                            <w:r w:rsidRPr="00B62836">
                              <w:rPr>
                                <w:rFonts w:ascii="Montserrat" w:hAnsi="Montserrat"/>
                                <w:b/>
                                <w:color w:val="7F7F7F" w:themeColor="text1" w:themeTint="80"/>
                                <w:sz w:val="14"/>
                                <w:szCs w:val="20"/>
                              </w:rPr>
                              <w:t>:</w:t>
                            </w:r>
                            <w:r w:rsidRPr="00B62836">
                              <w:rPr>
                                <w:rFonts w:ascii="Montserrat" w:hAnsi="Montserrat"/>
                                <w:color w:val="7F7F7F" w:themeColor="text1" w:themeTint="80"/>
                                <w:sz w:val="14"/>
                                <w:szCs w:val="20"/>
                              </w:rPr>
                              <w:t xml:space="preserve"> </w:t>
                            </w:r>
                            <w:r w:rsidRPr="000A344F">
                              <w:rPr>
                                <w:rFonts w:ascii="Montserrat" w:hAnsi="Montserrat"/>
                                <w:color w:val="7F7F7F" w:themeColor="text1" w:themeTint="80"/>
                                <w:sz w:val="14"/>
                                <w:szCs w:val="20"/>
                              </w:rPr>
                              <w:t xml:space="preserve">Módulo para la realización de procedimientos de licitación pública, invitación a cuando menos tres personas y adjudicación directa, así como la publicación de proyectos de convocatoria, conforme </w:t>
                            </w:r>
                            <w:r>
                              <w:rPr>
                                <w:rFonts w:ascii="Montserrat" w:hAnsi="Montserrat"/>
                                <w:color w:val="7F7F7F" w:themeColor="text1" w:themeTint="80"/>
                                <w:sz w:val="14"/>
                                <w:szCs w:val="20"/>
                              </w:rPr>
                              <w:t xml:space="preserve">a </w:t>
                            </w:r>
                            <w:r w:rsidRPr="000A344F">
                              <w:rPr>
                                <w:rFonts w:ascii="Montserrat" w:hAnsi="Montserrat"/>
                                <w:color w:val="7F7F7F" w:themeColor="text1" w:themeTint="80"/>
                                <w:sz w:val="14"/>
                                <w:szCs w:val="20"/>
                              </w:rPr>
                              <w:t>lo dispuesto en la LAASSP y en la LOPSRM</w:t>
                            </w:r>
                          </w:p>
                          <w:p w14:paraId="2E0CE463" w14:textId="77777777" w:rsidR="007045C1" w:rsidRDefault="007045C1" w:rsidP="007045C1">
                            <w:pPr>
                              <w:pStyle w:val="Prrafodelista"/>
                              <w:numPr>
                                <w:ilvl w:val="0"/>
                                <w:numId w:val="2"/>
                              </w:numPr>
                              <w:spacing w:after="0"/>
                              <w:ind w:left="284" w:hanging="153"/>
                              <w:rPr>
                                <w:rFonts w:ascii="Montserrat" w:hAnsi="Montserrat"/>
                                <w:color w:val="7F7F7F" w:themeColor="text1" w:themeTint="80"/>
                                <w:sz w:val="14"/>
                                <w:szCs w:val="20"/>
                              </w:rPr>
                            </w:pPr>
                            <w:r w:rsidRPr="00B62836">
                              <w:rPr>
                                <w:rFonts w:ascii="Montserrat" w:hAnsi="Montserrat"/>
                                <w:b/>
                                <w:color w:val="7F7F7F" w:themeColor="text1" w:themeTint="80"/>
                                <w:sz w:val="14"/>
                                <w:szCs w:val="20"/>
                              </w:rPr>
                              <w:t>PAAASOP:</w:t>
                            </w:r>
                            <w:r w:rsidRPr="00B62836">
                              <w:rPr>
                                <w:rFonts w:ascii="Montserrat" w:hAnsi="Montserrat"/>
                                <w:color w:val="7F7F7F" w:themeColor="text1" w:themeTint="80"/>
                                <w:sz w:val="14"/>
                                <w:szCs w:val="20"/>
                              </w:rPr>
                              <w:t xml:space="preserve"> Programa Anual de Adquisiciones, Arrendamientos, Servicios y Obra Pública</w:t>
                            </w:r>
                          </w:p>
                          <w:p w14:paraId="3FA27AAA" w14:textId="77777777" w:rsidR="007045C1" w:rsidRPr="00B62836" w:rsidRDefault="007045C1" w:rsidP="007045C1">
                            <w:pPr>
                              <w:pStyle w:val="Prrafodelista"/>
                              <w:numPr>
                                <w:ilvl w:val="0"/>
                                <w:numId w:val="2"/>
                              </w:numPr>
                              <w:spacing w:after="0"/>
                              <w:ind w:left="284" w:hanging="153"/>
                              <w:rPr>
                                <w:rFonts w:ascii="Montserrat" w:hAnsi="Montserrat"/>
                                <w:color w:val="7F7F7F" w:themeColor="text1" w:themeTint="80"/>
                                <w:sz w:val="14"/>
                                <w:szCs w:val="20"/>
                              </w:rPr>
                            </w:pPr>
                            <w:r w:rsidRPr="00B62836">
                              <w:rPr>
                                <w:rFonts w:ascii="Montserrat" w:hAnsi="Montserrat"/>
                                <w:b/>
                                <w:color w:val="7F7F7F" w:themeColor="text1" w:themeTint="80"/>
                                <w:sz w:val="14"/>
                                <w:szCs w:val="20"/>
                              </w:rPr>
                              <w:t>MFIJ:</w:t>
                            </w:r>
                            <w:r w:rsidRPr="00B62836">
                              <w:rPr>
                                <w:rFonts w:ascii="Montserrat" w:hAnsi="Montserrat"/>
                                <w:color w:val="7F7F7F" w:themeColor="text1" w:themeTint="80"/>
                                <w:sz w:val="14"/>
                                <w:szCs w:val="20"/>
                              </w:rPr>
                              <w:t xml:space="preserve"> Módulo de Formalización de Instrumentos Jurídicos</w:t>
                            </w:r>
                          </w:p>
                          <w:p w14:paraId="57489749" w14:textId="77777777" w:rsidR="007045C1" w:rsidRPr="00B62836" w:rsidRDefault="007045C1" w:rsidP="007045C1">
                            <w:pPr>
                              <w:pStyle w:val="Prrafodelista"/>
                              <w:numPr>
                                <w:ilvl w:val="0"/>
                                <w:numId w:val="2"/>
                              </w:numPr>
                              <w:spacing w:after="0"/>
                              <w:ind w:left="284" w:hanging="153"/>
                              <w:rPr>
                                <w:rFonts w:ascii="Montserrat" w:hAnsi="Montserrat"/>
                                <w:color w:val="7F7F7F" w:themeColor="text1" w:themeTint="80"/>
                                <w:sz w:val="14"/>
                                <w:szCs w:val="20"/>
                              </w:rPr>
                            </w:pPr>
                            <w:r w:rsidRPr="00B62836">
                              <w:rPr>
                                <w:rFonts w:ascii="Montserrat" w:hAnsi="Montserrat"/>
                                <w:b/>
                                <w:color w:val="7F7F7F" w:themeColor="text1" w:themeTint="80"/>
                                <w:sz w:val="14"/>
                                <w:szCs w:val="20"/>
                              </w:rPr>
                              <w:t>TDGF SICOP:</w:t>
                            </w:r>
                            <w:r w:rsidRPr="00B62836">
                              <w:rPr>
                                <w:rFonts w:ascii="Montserrat" w:hAnsi="Montserrat"/>
                                <w:color w:val="7F7F7F" w:themeColor="text1" w:themeTint="80"/>
                                <w:sz w:val="14"/>
                                <w:szCs w:val="20"/>
                              </w:rPr>
                              <w:t xml:space="preserve"> Tienda Digital de</w:t>
                            </w:r>
                            <w:r>
                              <w:rPr>
                                <w:rFonts w:ascii="Montserrat" w:hAnsi="Montserrat"/>
                                <w:color w:val="7F7F7F" w:themeColor="text1" w:themeTint="80"/>
                                <w:sz w:val="14"/>
                                <w:szCs w:val="20"/>
                              </w:rPr>
                              <w:t>l</w:t>
                            </w:r>
                            <w:r w:rsidRPr="00B62836">
                              <w:rPr>
                                <w:rFonts w:ascii="Montserrat" w:hAnsi="Montserrat"/>
                                <w:color w:val="7F7F7F" w:themeColor="text1" w:themeTint="80"/>
                                <w:sz w:val="14"/>
                                <w:szCs w:val="20"/>
                              </w:rPr>
                              <w:t xml:space="preserve"> Gobierno Federal SICOP</w:t>
                            </w:r>
                          </w:p>
                          <w:p w14:paraId="16E0A8F5" w14:textId="77777777" w:rsidR="007045C1" w:rsidRPr="00B62836" w:rsidRDefault="007045C1" w:rsidP="007045C1">
                            <w:pPr>
                              <w:pStyle w:val="Prrafodelista"/>
                              <w:numPr>
                                <w:ilvl w:val="0"/>
                                <w:numId w:val="2"/>
                              </w:numPr>
                              <w:spacing w:after="0"/>
                              <w:ind w:left="284" w:hanging="153"/>
                              <w:rPr>
                                <w:rFonts w:ascii="Montserrat" w:hAnsi="Montserrat"/>
                                <w:color w:val="7F7F7F" w:themeColor="text1" w:themeTint="80"/>
                                <w:sz w:val="14"/>
                                <w:szCs w:val="20"/>
                              </w:rPr>
                            </w:pPr>
                            <w:r w:rsidRPr="00B62836">
                              <w:rPr>
                                <w:rFonts w:ascii="Montserrat" w:hAnsi="Montserrat"/>
                                <w:b/>
                                <w:color w:val="7F7F7F" w:themeColor="text1" w:themeTint="80"/>
                                <w:sz w:val="14"/>
                                <w:szCs w:val="20"/>
                              </w:rPr>
                              <w:t>TDGF No SICOP:</w:t>
                            </w:r>
                            <w:r w:rsidRPr="00B62836">
                              <w:rPr>
                                <w:rFonts w:ascii="Montserrat" w:hAnsi="Montserrat"/>
                                <w:color w:val="7F7F7F" w:themeColor="text1" w:themeTint="80"/>
                                <w:sz w:val="14"/>
                                <w:szCs w:val="20"/>
                              </w:rPr>
                              <w:t xml:space="preserve"> Tienda Digital de</w:t>
                            </w:r>
                            <w:r>
                              <w:rPr>
                                <w:rFonts w:ascii="Montserrat" w:hAnsi="Montserrat"/>
                                <w:color w:val="7F7F7F" w:themeColor="text1" w:themeTint="80"/>
                                <w:sz w:val="14"/>
                                <w:szCs w:val="20"/>
                              </w:rPr>
                              <w:t>l</w:t>
                            </w:r>
                            <w:r w:rsidRPr="00B62836">
                              <w:rPr>
                                <w:rFonts w:ascii="Montserrat" w:hAnsi="Montserrat"/>
                                <w:color w:val="7F7F7F" w:themeColor="text1" w:themeTint="80"/>
                                <w:sz w:val="14"/>
                                <w:szCs w:val="20"/>
                              </w:rPr>
                              <w:t xml:space="preserve"> Gobierno Federal No SICOP</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8448E9B" id="_x0000_t202" coordsize="21600,21600" o:spt="202" path="m,l,21600r21600,l21600,xe">
                <v:stroke joinstyle="miter"/>
                <v:path gradientshapeok="t" o:connecttype="rect"/>
              </v:shapetype>
              <v:shape id="_x0000_s1027" type="#_x0000_t202" style="position:absolute;left:0;text-align:left;margin-left:16.55pt;margin-top:10.2pt;width:466pt;height:7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" strokecolor="#d8d8d8 [2732]" strokeweight=".5pt">
                <v:stroke dashstyle="dashDot"/>
                <v:textbox inset="0,0,0,0">
                  <w:txbxContent>
                    <w:p w14:paraId="74E5C6EA" w14:textId="77777777" w:rsidR="007045C1" w:rsidRDefault="007045C1" w:rsidP="007045C1">
                      <w:pPr>
                        <w:pStyle w:val="Prrafodelista"/>
                        <w:numPr>
                          <w:ilvl w:val="0"/>
                          <w:numId w:val="2"/>
                        </w:numPr>
                        <w:spacing w:after="0"/>
                        <w:ind w:left="284" w:hanging="142"/>
                        <w:rPr>
                          <w:rFonts w:ascii="Montserrat" w:hAnsi="Montserrat"/>
                          <w:color w:val="7F7F7F" w:themeColor="text1" w:themeTint="80"/>
                          <w:sz w:val="14"/>
                          <w:szCs w:val="20"/>
                        </w:rPr>
                      </w:pPr>
                      <w:r w:rsidRPr="008A5887">
                        <w:rPr>
                          <w:rFonts w:ascii="Montserrat" w:hAnsi="Montserrat"/>
                          <w:b/>
                          <w:color w:val="7F7F7F" w:themeColor="text1" w:themeTint="80"/>
                          <w:sz w:val="14"/>
                          <w:szCs w:val="20"/>
                        </w:rPr>
                        <w:t>SISTEMA DE CONTRATACIONES PÚBLICAS</w:t>
                      </w:r>
                      <w:r w:rsidRPr="00B62836">
                        <w:rPr>
                          <w:rFonts w:ascii="Montserrat" w:hAnsi="Montserrat"/>
                          <w:b/>
                          <w:color w:val="7F7F7F" w:themeColor="text1" w:themeTint="80"/>
                          <w:sz w:val="14"/>
                          <w:szCs w:val="20"/>
                        </w:rPr>
                        <w:t>:</w:t>
                      </w:r>
                      <w:r w:rsidRPr="00B62836">
                        <w:rPr>
                          <w:rFonts w:ascii="Montserrat" w:hAnsi="Montserrat"/>
                          <w:color w:val="7F7F7F" w:themeColor="text1" w:themeTint="80"/>
                          <w:sz w:val="14"/>
                          <w:szCs w:val="20"/>
                        </w:rPr>
                        <w:t xml:space="preserve"> </w:t>
                      </w:r>
                      <w:r w:rsidRPr="000A344F">
                        <w:rPr>
                          <w:rFonts w:ascii="Montserrat" w:hAnsi="Montserrat"/>
                          <w:color w:val="7F7F7F" w:themeColor="text1" w:themeTint="80"/>
                          <w:sz w:val="14"/>
                          <w:szCs w:val="20"/>
                        </w:rPr>
                        <w:t xml:space="preserve">Módulo para la realización de procedimientos de licitación pública, invitación a cuando menos tres personas y adjudicación directa, así como la publicación de proyectos de convocatoria, conforme </w:t>
                      </w:r>
                      <w:r>
                        <w:rPr>
                          <w:rFonts w:ascii="Montserrat" w:hAnsi="Montserrat"/>
                          <w:color w:val="7F7F7F" w:themeColor="text1" w:themeTint="80"/>
                          <w:sz w:val="14"/>
                          <w:szCs w:val="20"/>
                        </w:rPr>
                        <w:t xml:space="preserve">a </w:t>
                      </w:r>
                      <w:r w:rsidRPr="000A344F">
                        <w:rPr>
                          <w:rFonts w:ascii="Montserrat" w:hAnsi="Montserrat"/>
                          <w:color w:val="7F7F7F" w:themeColor="text1" w:themeTint="80"/>
                          <w:sz w:val="14"/>
                          <w:szCs w:val="20"/>
                        </w:rPr>
                        <w:t>lo dispuesto en la LAASSP y en la LOPSRM</w:t>
                      </w:r>
                    </w:p>
                    <w:p w14:paraId="2E0CE463" w14:textId="77777777" w:rsidR="007045C1" w:rsidRDefault="007045C1" w:rsidP="007045C1">
                      <w:pPr>
                        <w:pStyle w:val="Prrafodelista"/>
                        <w:numPr>
                          <w:ilvl w:val="0"/>
                          <w:numId w:val="2"/>
                        </w:numPr>
                        <w:spacing w:after="0"/>
                        <w:ind w:left="284" w:hanging="153"/>
                        <w:rPr>
                          <w:rFonts w:ascii="Montserrat" w:hAnsi="Montserrat"/>
                          <w:color w:val="7F7F7F" w:themeColor="text1" w:themeTint="80"/>
                          <w:sz w:val="14"/>
                          <w:szCs w:val="20"/>
                        </w:rPr>
                      </w:pPr>
                      <w:r w:rsidRPr="00B62836">
                        <w:rPr>
                          <w:rFonts w:ascii="Montserrat" w:hAnsi="Montserrat"/>
                          <w:b/>
                          <w:color w:val="7F7F7F" w:themeColor="text1" w:themeTint="80"/>
                          <w:sz w:val="14"/>
                          <w:szCs w:val="20"/>
                        </w:rPr>
                        <w:t>PAAASOP:</w:t>
                      </w:r>
                      <w:r w:rsidRPr="00B62836">
                        <w:rPr>
                          <w:rFonts w:ascii="Montserrat" w:hAnsi="Montserrat"/>
                          <w:color w:val="7F7F7F" w:themeColor="text1" w:themeTint="80"/>
                          <w:sz w:val="14"/>
                          <w:szCs w:val="20"/>
                        </w:rPr>
                        <w:t xml:space="preserve"> Programa Anual de Adquisiciones, Arrendamientos, Servicios y Obra Pública</w:t>
                      </w:r>
                    </w:p>
                    <w:p w14:paraId="3FA27AAA" w14:textId="77777777" w:rsidR="007045C1" w:rsidRPr="00B62836" w:rsidRDefault="007045C1" w:rsidP="007045C1">
                      <w:pPr>
                        <w:pStyle w:val="Prrafodelista"/>
                        <w:numPr>
                          <w:ilvl w:val="0"/>
                          <w:numId w:val="2"/>
                        </w:numPr>
                        <w:spacing w:after="0"/>
                        <w:ind w:left="284" w:hanging="153"/>
                        <w:rPr>
                          <w:rFonts w:ascii="Montserrat" w:hAnsi="Montserrat"/>
                          <w:color w:val="7F7F7F" w:themeColor="text1" w:themeTint="80"/>
                          <w:sz w:val="14"/>
                          <w:szCs w:val="20"/>
                        </w:rPr>
                      </w:pPr>
                      <w:r w:rsidRPr="00B62836">
                        <w:rPr>
                          <w:rFonts w:ascii="Montserrat" w:hAnsi="Montserrat"/>
                          <w:b/>
                          <w:color w:val="7F7F7F" w:themeColor="text1" w:themeTint="80"/>
                          <w:sz w:val="14"/>
                          <w:szCs w:val="20"/>
                        </w:rPr>
                        <w:t>MFIJ:</w:t>
                      </w:r>
                      <w:r w:rsidRPr="00B62836">
                        <w:rPr>
                          <w:rFonts w:ascii="Montserrat" w:hAnsi="Montserrat"/>
                          <w:color w:val="7F7F7F" w:themeColor="text1" w:themeTint="80"/>
                          <w:sz w:val="14"/>
                          <w:szCs w:val="20"/>
                        </w:rPr>
                        <w:t xml:space="preserve"> Módulo de Formalización de Instrumentos Jurídicos</w:t>
                      </w:r>
                    </w:p>
                    <w:p w14:paraId="57489749" w14:textId="77777777" w:rsidR="007045C1" w:rsidRPr="00B62836" w:rsidRDefault="007045C1" w:rsidP="007045C1">
                      <w:pPr>
                        <w:pStyle w:val="Prrafodelista"/>
                        <w:numPr>
                          <w:ilvl w:val="0"/>
                          <w:numId w:val="2"/>
                        </w:numPr>
                        <w:spacing w:after="0"/>
                        <w:ind w:left="284" w:hanging="153"/>
                        <w:rPr>
                          <w:rFonts w:ascii="Montserrat" w:hAnsi="Montserrat"/>
                          <w:color w:val="7F7F7F" w:themeColor="text1" w:themeTint="80"/>
                          <w:sz w:val="14"/>
                          <w:szCs w:val="20"/>
                        </w:rPr>
                      </w:pPr>
                      <w:r w:rsidRPr="00B62836">
                        <w:rPr>
                          <w:rFonts w:ascii="Montserrat" w:hAnsi="Montserrat"/>
                          <w:b/>
                          <w:color w:val="7F7F7F" w:themeColor="text1" w:themeTint="80"/>
                          <w:sz w:val="14"/>
                          <w:szCs w:val="20"/>
                        </w:rPr>
                        <w:t>TDGF SICOP:</w:t>
                      </w:r>
                      <w:r w:rsidRPr="00B62836">
                        <w:rPr>
                          <w:rFonts w:ascii="Montserrat" w:hAnsi="Montserrat"/>
                          <w:color w:val="7F7F7F" w:themeColor="text1" w:themeTint="80"/>
                          <w:sz w:val="14"/>
                          <w:szCs w:val="20"/>
                        </w:rPr>
                        <w:t xml:space="preserve"> Tienda Digital de</w:t>
                      </w:r>
                      <w:r>
                        <w:rPr>
                          <w:rFonts w:ascii="Montserrat" w:hAnsi="Montserrat"/>
                          <w:color w:val="7F7F7F" w:themeColor="text1" w:themeTint="80"/>
                          <w:sz w:val="14"/>
                          <w:szCs w:val="20"/>
                        </w:rPr>
                        <w:t>l</w:t>
                      </w:r>
                      <w:r w:rsidRPr="00B62836">
                        <w:rPr>
                          <w:rFonts w:ascii="Montserrat" w:hAnsi="Montserrat"/>
                          <w:color w:val="7F7F7F" w:themeColor="text1" w:themeTint="80"/>
                          <w:sz w:val="14"/>
                          <w:szCs w:val="20"/>
                        </w:rPr>
                        <w:t xml:space="preserve"> Gobierno Federal SICOP</w:t>
                      </w:r>
                    </w:p>
                    <w:p w14:paraId="16E0A8F5" w14:textId="77777777" w:rsidR="007045C1" w:rsidRPr="00B62836" w:rsidRDefault="007045C1" w:rsidP="007045C1">
                      <w:pPr>
                        <w:pStyle w:val="Prrafodelista"/>
                        <w:numPr>
                          <w:ilvl w:val="0"/>
                          <w:numId w:val="2"/>
                        </w:numPr>
                        <w:spacing w:after="0"/>
                        <w:ind w:left="284" w:hanging="153"/>
                        <w:rPr>
                          <w:rFonts w:ascii="Montserrat" w:hAnsi="Montserrat"/>
                          <w:color w:val="7F7F7F" w:themeColor="text1" w:themeTint="80"/>
                          <w:sz w:val="14"/>
                          <w:szCs w:val="20"/>
                        </w:rPr>
                      </w:pPr>
                      <w:r w:rsidRPr="00B62836">
                        <w:rPr>
                          <w:rFonts w:ascii="Montserrat" w:hAnsi="Montserrat"/>
                          <w:b/>
                          <w:color w:val="7F7F7F" w:themeColor="text1" w:themeTint="80"/>
                          <w:sz w:val="14"/>
                          <w:szCs w:val="20"/>
                        </w:rPr>
                        <w:t>TDGF No SICOP:</w:t>
                      </w:r>
                      <w:r w:rsidRPr="00B62836">
                        <w:rPr>
                          <w:rFonts w:ascii="Montserrat" w:hAnsi="Montserrat"/>
                          <w:color w:val="7F7F7F" w:themeColor="text1" w:themeTint="80"/>
                          <w:sz w:val="14"/>
                          <w:szCs w:val="20"/>
                        </w:rPr>
                        <w:t xml:space="preserve"> Tienda Digital de</w:t>
                      </w:r>
                      <w:r>
                        <w:rPr>
                          <w:rFonts w:ascii="Montserrat" w:hAnsi="Montserrat"/>
                          <w:color w:val="7F7F7F" w:themeColor="text1" w:themeTint="80"/>
                          <w:sz w:val="14"/>
                          <w:szCs w:val="20"/>
                        </w:rPr>
                        <w:t>l</w:t>
                      </w:r>
                      <w:r w:rsidRPr="00B62836">
                        <w:rPr>
                          <w:rFonts w:ascii="Montserrat" w:hAnsi="Montserrat"/>
                          <w:color w:val="7F7F7F" w:themeColor="text1" w:themeTint="80"/>
                          <w:sz w:val="14"/>
                          <w:szCs w:val="20"/>
                        </w:rPr>
                        <w:t xml:space="preserve"> Gobierno Federal No SICOP</w:t>
                      </w:r>
                    </w:p>
                  </w:txbxContent>
                </v:textbox>
              </v:shape>
            </w:pict>
          </mc:Fallback>
        </mc:AlternateContent>
      </w:r>
    </w:p>
    <w:p w14:paraId="33280CF3" w14:textId="533C9E88" w:rsidR="007045C1" w:rsidRDefault="007045C1" w:rsidP="007045C1">
      <w:pPr>
        <w:jc w:val="both"/>
        <w:rPr>
          <w:rFonts w:ascii="Montserrat" w:hAnsi="Montserrat" w:cs="Arial"/>
          <w:sz w:val="20"/>
        </w:rPr>
      </w:pPr>
    </w:p>
    <w:p w14:paraId="7BDAEAE0" w14:textId="77777777" w:rsidR="007045C1" w:rsidRDefault="007045C1" w:rsidP="007045C1">
      <w:pPr>
        <w:jc w:val="both"/>
        <w:rPr>
          <w:rFonts w:ascii="Montserrat" w:hAnsi="Montserrat" w:cs="Arial"/>
          <w:sz w:val="18"/>
          <w:szCs w:val="20"/>
        </w:rPr>
      </w:pPr>
    </w:p>
    <w:p w14:paraId="1C5A9253" w14:textId="77777777" w:rsidR="001F32F5" w:rsidRDefault="001F32F5" w:rsidP="007045C1">
      <w:pPr>
        <w:jc w:val="both"/>
        <w:rPr>
          <w:rFonts w:ascii="Montserrat" w:hAnsi="Montserrat" w:cs="Arial"/>
          <w:sz w:val="18"/>
          <w:szCs w:val="20"/>
        </w:rPr>
      </w:pPr>
    </w:p>
    <w:p w14:paraId="3CC41225" w14:textId="77777777" w:rsidR="001F32F5" w:rsidRDefault="001F32F5" w:rsidP="007045C1">
      <w:pPr>
        <w:jc w:val="both"/>
        <w:rPr>
          <w:rFonts w:ascii="Montserrat" w:hAnsi="Montserrat" w:cs="Arial"/>
          <w:sz w:val="18"/>
          <w:szCs w:val="20"/>
        </w:rPr>
      </w:pPr>
    </w:p>
    <w:p w14:paraId="0FC9FCCC" w14:textId="77777777" w:rsidR="001F32F5" w:rsidRDefault="001F32F5" w:rsidP="007045C1">
      <w:pPr>
        <w:jc w:val="both"/>
        <w:rPr>
          <w:rFonts w:ascii="Montserrat" w:hAnsi="Montserrat" w:cs="Arial"/>
          <w:sz w:val="18"/>
          <w:szCs w:val="20"/>
        </w:rPr>
      </w:pPr>
    </w:p>
    <w:p w14:paraId="7220521B" w14:textId="77777777" w:rsidR="001F32F5" w:rsidRDefault="001F32F5" w:rsidP="007045C1">
      <w:pPr>
        <w:jc w:val="both"/>
        <w:rPr>
          <w:rFonts w:ascii="Montserrat" w:hAnsi="Montserrat" w:cs="Arial"/>
          <w:sz w:val="18"/>
          <w:szCs w:val="20"/>
        </w:rPr>
      </w:pPr>
    </w:p>
    <w:p w14:paraId="1B5620D8" w14:textId="77777777" w:rsidR="001F32F5" w:rsidRDefault="001F32F5" w:rsidP="007045C1">
      <w:pPr>
        <w:jc w:val="both"/>
        <w:rPr>
          <w:rFonts w:ascii="Montserrat" w:hAnsi="Montserrat" w:cs="Arial"/>
          <w:sz w:val="18"/>
          <w:szCs w:val="20"/>
        </w:rPr>
      </w:pPr>
    </w:p>
    <w:p w14:paraId="17DC7C83" w14:textId="77777777" w:rsidR="001F32F5" w:rsidRDefault="001F32F5" w:rsidP="007045C1">
      <w:pPr>
        <w:jc w:val="both"/>
        <w:rPr>
          <w:rFonts w:ascii="Montserrat" w:hAnsi="Montserrat" w:cs="Arial"/>
          <w:sz w:val="18"/>
          <w:szCs w:val="20"/>
        </w:rPr>
      </w:pPr>
    </w:p>
    <w:p w14:paraId="18719D9F" w14:textId="5236B577" w:rsidR="007045C1" w:rsidRDefault="007045C1" w:rsidP="007045C1">
      <w:pPr>
        <w:jc w:val="both"/>
        <w:rPr>
          <w:rFonts w:ascii="Montserrat" w:hAnsi="Montserrat" w:cs="Arial"/>
          <w:sz w:val="18"/>
          <w:szCs w:val="20"/>
        </w:rPr>
      </w:pPr>
      <w:r w:rsidRPr="00347375">
        <w:rPr>
          <w:rFonts w:ascii="Montserrat" w:hAnsi="Montserrat" w:cs="Arial"/>
          <w:sz w:val="18"/>
          <w:szCs w:val="20"/>
        </w:rPr>
        <w:t xml:space="preserve">Asimismo, se adjunta(n) al presente el(los) formato(s) de </w:t>
      </w:r>
      <w:r>
        <w:rPr>
          <w:rFonts w:ascii="Montserrat" w:hAnsi="Montserrat" w:cs="Arial"/>
          <w:sz w:val="18"/>
          <w:szCs w:val="20"/>
        </w:rPr>
        <w:t xml:space="preserve">registro de </w:t>
      </w:r>
      <w:r w:rsidRPr="00347375">
        <w:rPr>
          <w:rFonts w:ascii="Montserrat" w:hAnsi="Montserrat" w:cs="Arial"/>
          <w:sz w:val="18"/>
          <w:szCs w:val="20"/>
        </w:rPr>
        <w:t>cada</w:t>
      </w:r>
      <w:r>
        <w:rPr>
          <w:rFonts w:ascii="Montserrat" w:hAnsi="Montserrat" w:cs="Arial"/>
          <w:sz w:val="18"/>
          <w:szCs w:val="20"/>
        </w:rPr>
        <w:t xml:space="preserve"> </w:t>
      </w:r>
      <w:r w:rsidRPr="00347375">
        <w:rPr>
          <w:rFonts w:ascii="Montserrat" w:hAnsi="Montserrat" w:cs="Arial"/>
          <w:sz w:val="18"/>
          <w:szCs w:val="20"/>
        </w:rPr>
        <w:t>usuari</w:t>
      </w:r>
      <w:r>
        <w:rPr>
          <w:rFonts w:ascii="Montserrat" w:hAnsi="Montserrat" w:cs="Arial"/>
          <w:sz w:val="18"/>
          <w:szCs w:val="20"/>
        </w:rPr>
        <w:t>o</w:t>
      </w:r>
      <w:r w:rsidRPr="00347375">
        <w:rPr>
          <w:rFonts w:ascii="Montserrat" w:hAnsi="Montserrat" w:cs="Arial"/>
          <w:sz w:val="18"/>
          <w:szCs w:val="20"/>
        </w:rPr>
        <w:t xml:space="preserve"> </w:t>
      </w:r>
      <w:r w:rsidRPr="000C22E5">
        <w:rPr>
          <w:rFonts w:ascii="Montserrat" w:hAnsi="Montserrat" w:cs="Arial"/>
          <w:sz w:val="18"/>
          <w:szCs w:val="20"/>
        </w:rPr>
        <w:t xml:space="preserve">en </w:t>
      </w:r>
      <w:r>
        <w:rPr>
          <w:rFonts w:ascii="Montserrat" w:hAnsi="Montserrat" w:cs="Arial"/>
          <w:sz w:val="18"/>
          <w:szCs w:val="20"/>
        </w:rPr>
        <w:t xml:space="preserve">archivo(s) </w:t>
      </w:r>
      <w:r w:rsidRPr="000C22E5">
        <w:rPr>
          <w:rFonts w:ascii="Montserrat" w:hAnsi="Montserrat" w:cs="Arial"/>
          <w:sz w:val="18"/>
          <w:szCs w:val="20"/>
        </w:rPr>
        <w:t>de Excel (.xlsx),</w:t>
      </w:r>
      <w:r w:rsidRPr="00835DE4">
        <w:rPr>
          <w:rFonts w:ascii="Montserrat" w:hAnsi="Montserrat" w:cs="Arial"/>
          <w:sz w:val="18"/>
          <w:szCs w:val="20"/>
        </w:rPr>
        <w:t xml:space="preserve"> que contiene</w:t>
      </w:r>
      <w:r>
        <w:rPr>
          <w:rFonts w:ascii="Montserrat" w:hAnsi="Montserrat" w:cs="Arial"/>
          <w:sz w:val="18"/>
          <w:szCs w:val="20"/>
        </w:rPr>
        <w:t>(n)</w:t>
      </w:r>
      <w:r w:rsidRPr="00835DE4">
        <w:rPr>
          <w:rFonts w:ascii="Montserrat" w:hAnsi="Montserrat" w:cs="Arial"/>
          <w:sz w:val="18"/>
          <w:szCs w:val="20"/>
        </w:rPr>
        <w:t xml:space="preserve"> </w:t>
      </w:r>
      <w:r w:rsidRPr="00347375">
        <w:rPr>
          <w:rFonts w:ascii="Montserrat" w:hAnsi="Montserrat" w:cs="Arial"/>
          <w:sz w:val="18"/>
          <w:szCs w:val="20"/>
        </w:rPr>
        <w:t xml:space="preserve">los </w:t>
      </w:r>
      <w:r>
        <w:rPr>
          <w:rFonts w:ascii="Montserrat" w:hAnsi="Montserrat" w:cs="Arial"/>
          <w:sz w:val="18"/>
          <w:szCs w:val="20"/>
        </w:rPr>
        <w:t xml:space="preserve">nuevos </w:t>
      </w:r>
      <w:r w:rsidRPr="00347375">
        <w:rPr>
          <w:rFonts w:ascii="Montserrat" w:hAnsi="Montserrat" w:cs="Arial"/>
          <w:sz w:val="18"/>
          <w:szCs w:val="20"/>
        </w:rPr>
        <w:t>datos</w:t>
      </w:r>
      <w:r>
        <w:rPr>
          <w:rFonts w:ascii="Montserrat" w:hAnsi="Montserrat" w:cs="Arial"/>
          <w:sz w:val="18"/>
          <w:szCs w:val="20"/>
        </w:rPr>
        <w:t xml:space="preserve"> y los</w:t>
      </w:r>
      <w:r w:rsidRPr="00347375">
        <w:rPr>
          <w:rFonts w:ascii="Montserrat" w:hAnsi="Montserrat" w:cs="Arial"/>
          <w:sz w:val="18"/>
          <w:szCs w:val="20"/>
        </w:rPr>
        <w:t xml:space="preserve"> roles </w:t>
      </w:r>
      <w:r>
        <w:rPr>
          <w:rFonts w:ascii="Montserrat" w:hAnsi="Montserrat" w:cs="Arial"/>
          <w:sz w:val="18"/>
          <w:szCs w:val="20"/>
        </w:rPr>
        <w:t xml:space="preserve">designados por </w:t>
      </w:r>
      <w:r w:rsidRPr="00347375">
        <w:rPr>
          <w:rFonts w:ascii="Montserrat" w:hAnsi="Montserrat" w:cs="Arial"/>
          <w:sz w:val="18"/>
          <w:szCs w:val="20"/>
        </w:rPr>
        <w:t>el</w:t>
      </w:r>
      <w:r>
        <w:rPr>
          <w:rFonts w:ascii="Montserrat" w:hAnsi="Montserrat" w:cs="Arial"/>
          <w:sz w:val="18"/>
          <w:szCs w:val="20"/>
        </w:rPr>
        <w:t xml:space="preserve"> </w:t>
      </w:r>
      <w:r w:rsidRPr="00835DE4">
        <w:rPr>
          <w:rFonts w:ascii="Montserrat" w:hAnsi="Montserrat" w:cs="Arial"/>
          <w:sz w:val="18"/>
          <w:szCs w:val="20"/>
        </w:rPr>
        <w:t>Titular del área contratante o responsable de la contratación a nivel central</w:t>
      </w:r>
      <w:r>
        <w:rPr>
          <w:rFonts w:ascii="Montserrat" w:hAnsi="Montserrat" w:cs="Arial"/>
          <w:sz w:val="18"/>
          <w:szCs w:val="20"/>
        </w:rPr>
        <w:t xml:space="preserve">, para el caso del módulo de Procedimientos de Contratación o por el </w:t>
      </w:r>
      <w:r w:rsidRPr="00835DE4">
        <w:rPr>
          <w:rFonts w:ascii="Montserrat" w:hAnsi="Montserrat" w:cs="Arial"/>
          <w:sz w:val="18"/>
          <w:szCs w:val="20"/>
        </w:rPr>
        <w:t xml:space="preserve">Titular de la Unidad de Administración y Finanzas u </w:t>
      </w:r>
      <w:r>
        <w:rPr>
          <w:rFonts w:ascii="Montserrat" w:hAnsi="Montserrat" w:cs="Arial"/>
          <w:sz w:val="18"/>
          <w:szCs w:val="20"/>
        </w:rPr>
        <w:t>h</w:t>
      </w:r>
      <w:r w:rsidRPr="00835DE4">
        <w:rPr>
          <w:rFonts w:ascii="Montserrat" w:hAnsi="Montserrat" w:cs="Arial"/>
          <w:sz w:val="18"/>
          <w:szCs w:val="20"/>
        </w:rPr>
        <w:t>omólogo</w:t>
      </w:r>
      <w:r>
        <w:rPr>
          <w:rFonts w:ascii="Montserrat" w:hAnsi="Montserrat" w:cs="Arial"/>
          <w:sz w:val="18"/>
          <w:szCs w:val="20"/>
        </w:rPr>
        <w:t xml:space="preserve"> para el caso de los demás módulos. </w:t>
      </w:r>
    </w:p>
    <w:p w14:paraId="0EC1823D" w14:textId="77777777" w:rsidR="00FE40EA" w:rsidRDefault="00FE40EA" w:rsidP="007045C1">
      <w:pPr>
        <w:jc w:val="both"/>
        <w:rPr>
          <w:rFonts w:ascii="Montserrat" w:hAnsi="Montserrat"/>
          <w:b/>
          <w:i/>
          <w:color w:val="FF0000"/>
          <w:sz w:val="14"/>
          <w:szCs w:val="18"/>
        </w:rPr>
      </w:pPr>
    </w:p>
    <w:p w14:paraId="59B8952E" w14:textId="27D0C27A" w:rsidR="007045C1" w:rsidRPr="00E653ED" w:rsidRDefault="007045C1" w:rsidP="007045C1">
      <w:pPr>
        <w:jc w:val="both"/>
        <w:rPr>
          <w:rFonts w:ascii="Montserrat" w:hAnsi="Montserrat"/>
          <w:i/>
          <w:color w:val="FF0000"/>
          <w:sz w:val="14"/>
          <w:szCs w:val="18"/>
        </w:rPr>
      </w:pPr>
      <w:r w:rsidRPr="00E653ED">
        <w:rPr>
          <w:rFonts w:ascii="Montserrat" w:hAnsi="Montserrat"/>
          <w:b/>
          <w:i/>
          <w:color w:val="FF0000"/>
          <w:sz w:val="14"/>
          <w:szCs w:val="18"/>
        </w:rPr>
        <w:lastRenderedPageBreak/>
        <w:t xml:space="preserve">Nota 1. </w:t>
      </w:r>
      <w:r w:rsidRPr="00E653ED">
        <w:rPr>
          <w:rFonts w:ascii="Montserrat" w:hAnsi="Montserrat"/>
          <w:i/>
          <w:color w:val="FF0000"/>
          <w:sz w:val="14"/>
          <w:szCs w:val="18"/>
        </w:rPr>
        <w:t>Si el ente público es del Orden de Gobierno Federal, es obligatorio</w:t>
      </w:r>
      <w:r>
        <w:rPr>
          <w:rFonts w:ascii="Montserrat" w:hAnsi="Montserrat"/>
          <w:i/>
          <w:color w:val="FF0000"/>
          <w:sz w:val="14"/>
          <w:szCs w:val="18"/>
        </w:rPr>
        <w:t xml:space="preserve"> conservar el siguiente párrafo. E</w:t>
      </w:r>
      <w:r w:rsidRPr="00E653ED">
        <w:rPr>
          <w:rFonts w:ascii="Montserrat" w:hAnsi="Montserrat"/>
          <w:i/>
          <w:color w:val="FF0000"/>
          <w:sz w:val="14"/>
          <w:szCs w:val="18"/>
        </w:rPr>
        <w:t xml:space="preserve">n el caso de que los </w:t>
      </w:r>
      <w:r>
        <w:rPr>
          <w:rFonts w:ascii="Montserrat" w:hAnsi="Montserrat"/>
          <w:i/>
          <w:color w:val="FF0000"/>
          <w:sz w:val="14"/>
          <w:szCs w:val="18"/>
        </w:rPr>
        <w:t>o</w:t>
      </w:r>
      <w:r w:rsidRPr="00E653ED">
        <w:rPr>
          <w:rFonts w:ascii="Montserrat" w:hAnsi="Montserrat"/>
          <w:i/>
          <w:color w:val="FF0000"/>
          <w:sz w:val="14"/>
          <w:szCs w:val="18"/>
        </w:rPr>
        <w:t>peradores y/o administradores</w:t>
      </w:r>
      <w:r>
        <w:rPr>
          <w:rFonts w:ascii="Montserrat" w:hAnsi="Montserrat"/>
          <w:i/>
          <w:color w:val="FF0000"/>
          <w:sz w:val="14"/>
          <w:szCs w:val="18"/>
        </w:rPr>
        <w:t xml:space="preserve"> para el </w:t>
      </w:r>
      <w:r w:rsidRPr="00E653ED">
        <w:rPr>
          <w:rFonts w:ascii="Montserrat" w:hAnsi="Montserrat"/>
          <w:i/>
          <w:color w:val="FF0000"/>
          <w:sz w:val="14"/>
          <w:szCs w:val="18"/>
        </w:rPr>
        <w:t>S</w:t>
      </w:r>
      <w:r>
        <w:rPr>
          <w:rFonts w:ascii="Montserrat" w:hAnsi="Montserrat"/>
          <w:i/>
          <w:color w:val="FF0000"/>
          <w:sz w:val="14"/>
          <w:szCs w:val="18"/>
        </w:rPr>
        <w:t xml:space="preserve">istema de Contrataciones Públicas, </w:t>
      </w:r>
      <w:r w:rsidRPr="00E653ED">
        <w:rPr>
          <w:rFonts w:ascii="Montserrat" w:hAnsi="Montserrat"/>
          <w:i/>
          <w:color w:val="FF0000"/>
          <w:sz w:val="14"/>
          <w:szCs w:val="18"/>
        </w:rPr>
        <w:t>no cuenten con el nivel de Subdirección o equivalente y de Dirección o equivalente:</w:t>
      </w:r>
    </w:p>
    <w:p w14:paraId="193FFD4D" w14:textId="77777777" w:rsidR="007045C1" w:rsidRPr="001025AD" w:rsidRDefault="007045C1" w:rsidP="007045C1">
      <w:pPr>
        <w:jc w:val="both"/>
        <w:rPr>
          <w:rFonts w:ascii="Montserrat" w:hAnsi="Montserrat" w:cs="Arial"/>
          <w:color w:val="BFBFBF"/>
          <w:sz w:val="18"/>
          <w:szCs w:val="18"/>
        </w:rPr>
      </w:pPr>
      <w:r w:rsidRPr="001025AD">
        <w:rPr>
          <w:rFonts w:ascii="Montserrat" w:hAnsi="Montserrat" w:cs="Arial"/>
          <w:color w:val="BFBFBF"/>
          <w:sz w:val="18"/>
          <w:szCs w:val="18"/>
        </w:rPr>
        <w:t xml:space="preserve">Atento con las disposiciones emitidas por la Oficialía Mayor de la SHCP, y en virtud de que el(los) operador(es) o administrador(es), no cuenta(n) con el nivel de Subdirección, Dirección de Área o sus equivalentes, manifiesto lo siguiente: </w:t>
      </w:r>
    </w:p>
    <w:p w14:paraId="46E5228D" w14:textId="77777777" w:rsidR="007045C1" w:rsidRPr="00FD2E45" w:rsidRDefault="007045C1" w:rsidP="007045C1">
      <w:pPr>
        <w:jc w:val="both"/>
        <w:rPr>
          <w:rFonts w:ascii="Montserrat" w:hAnsi="Montserrat" w:cs="Arial"/>
          <w:b/>
          <w:i/>
          <w:color w:val="BFBFBF"/>
          <w:sz w:val="18"/>
          <w:szCs w:val="18"/>
          <w:u w:val="single"/>
        </w:rPr>
      </w:pPr>
      <w:r w:rsidRPr="00FD2E45">
        <w:rPr>
          <w:rFonts w:ascii="Montserrat" w:hAnsi="Montserrat" w:cs="Arial"/>
          <w:b/>
          <w:i/>
          <w:color w:val="BFBFBF"/>
          <w:sz w:val="18"/>
          <w:szCs w:val="18"/>
          <w:u w:val="single"/>
        </w:rPr>
        <w:t>(Incluir en este párrafo, si aplica, los motivos y/o la justificación de que alguno de los operadores / administradores</w:t>
      </w:r>
      <w:r>
        <w:rPr>
          <w:rFonts w:ascii="Montserrat" w:hAnsi="Montserrat" w:cs="Arial"/>
          <w:b/>
          <w:i/>
          <w:color w:val="BFBFBF"/>
          <w:sz w:val="18"/>
          <w:szCs w:val="18"/>
          <w:u w:val="single"/>
        </w:rPr>
        <w:t xml:space="preserve"> que requieren modificaciones en su cargo no cumple</w:t>
      </w:r>
      <w:r w:rsidRPr="00FD2E45">
        <w:rPr>
          <w:rFonts w:ascii="Montserrat" w:hAnsi="Montserrat" w:cs="Arial"/>
          <w:b/>
          <w:i/>
          <w:color w:val="BFBFBF"/>
          <w:sz w:val="18"/>
          <w:szCs w:val="18"/>
          <w:u w:val="single"/>
        </w:rPr>
        <w:t>n con los cargos señalados en el párrafo anterior.</w:t>
      </w:r>
    </w:p>
    <w:p w14:paraId="208E4FE6" w14:textId="77777777" w:rsidR="00FE40EA" w:rsidRDefault="00FE40EA" w:rsidP="007045C1">
      <w:pPr>
        <w:jc w:val="both"/>
        <w:rPr>
          <w:rFonts w:ascii="Montserrat" w:hAnsi="Montserrat"/>
          <w:b/>
          <w:i/>
          <w:color w:val="FF0000"/>
          <w:sz w:val="14"/>
          <w:szCs w:val="18"/>
        </w:rPr>
      </w:pPr>
    </w:p>
    <w:p w14:paraId="5F6B622C" w14:textId="30AE0F50" w:rsidR="007045C1" w:rsidRDefault="007045C1" w:rsidP="007045C1">
      <w:pPr>
        <w:jc w:val="both"/>
        <w:rPr>
          <w:rFonts w:ascii="Montserrat" w:hAnsi="Montserrat"/>
          <w:i/>
          <w:color w:val="FF0000"/>
          <w:sz w:val="14"/>
          <w:szCs w:val="18"/>
        </w:rPr>
      </w:pPr>
      <w:r w:rsidRPr="00E653ED">
        <w:rPr>
          <w:rFonts w:ascii="Montserrat" w:hAnsi="Montserrat"/>
          <w:b/>
          <w:i/>
          <w:color w:val="FF0000"/>
          <w:sz w:val="14"/>
          <w:szCs w:val="18"/>
        </w:rPr>
        <w:t xml:space="preserve">Nota 2. </w:t>
      </w:r>
      <w:r>
        <w:rPr>
          <w:rFonts w:ascii="Montserrat" w:hAnsi="Montserrat"/>
          <w:i/>
          <w:color w:val="FF0000"/>
          <w:sz w:val="14"/>
          <w:szCs w:val="18"/>
        </w:rPr>
        <w:t xml:space="preserve">Es obligatorio conservar el siguiente párrafo en caso de que el servidor público requiera agregar en la </w:t>
      </w:r>
      <w:r w:rsidRPr="009F2D57">
        <w:rPr>
          <w:rFonts w:ascii="Montserrat" w:hAnsi="Montserrat"/>
          <w:i/>
          <w:color w:val="FF0000"/>
          <w:sz w:val="14"/>
          <w:szCs w:val="18"/>
        </w:rPr>
        <w:t>Tienda Digital del Gobierno Federal</w:t>
      </w:r>
      <w:r>
        <w:rPr>
          <w:rFonts w:ascii="Montserrat" w:hAnsi="Montserrat"/>
          <w:i/>
          <w:color w:val="FF0000"/>
          <w:sz w:val="14"/>
          <w:szCs w:val="18"/>
        </w:rPr>
        <w:t xml:space="preserve"> el rol de </w:t>
      </w:r>
      <w:r w:rsidRPr="009F2D57">
        <w:rPr>
          <w:rFonts w:ascii="Montserrat" w:hAnsi="Montserrat"/>
          <w:i/>
          <w:color w:val="FF0000"/>
          <w:sz w:val="14"/>
          <w:szCs w:val="18"/>
        </w:rPr>
        <w:t>“Administrador del contrato”</w:t>
      </w:r>
      <w:r>
        <w:rPr>
          <w:rFonts w:ascii="Montserrat" w:hAnsi="Montserrat"/>
          <w:i/>
          <w:color w:val="FF0000"/>
          <w:sz w:val="14"/>
          <w:szCs w:val="18"/>
        </w:rPr>
        <w:t xml:space="preserve">. Considerar que, para este rol el </w:t>
      </w:r>
      <w:r w:rsidRPr="009F5F5F">
        <w:rPr>
          <w:rFonts w:ascii="Montserrat" w:hAnsi="Montserrat"/>
          <w:i/>
          <w:color w:val="FF0000"/>
          <w:sz w:val="14"/>
          <w:szCs w:val="18"/>
        </w:rPr>
        <w:t>nivel jerárquico</w:t>
      </w:r>
      <w:r>
        <w:rPr>
          <w:rFonts w:ascii="Montserrat" w:hAnsi="Montserrat"/>
          <w:i/>
          <w:color w:val="FF0000"/>
          <w:sz w:val="14"/>
          <w:szCs w:val="18"/>
        </w:rPr>
        <w:t xml:space="preserve"> debe ser de </w:t>
      </w:r>
      <w:r w:rsidRPr="009F5F5F">
        <w:rPr>
          <w:rFonts w:ascii="Montserrat" w:hAnsi="Montserrat"/>
          <w:i/>
          <w:color w:val="FF0000"/>
          <w:sz w:val="14"/>
          <w:szCs w:val="18"/>
        </w:rPr>
        <w:t>Director de área u homólogo</w:t>
      </w:r>
      <w:r>
        <w:rPr>
          <w:rFonts w:ascii="Montserrat" w:hAnsi="Montserrat"/>
          <w:i/>
          <w:color w:val="FF0000"/>
          <w:sz w:val="14"/>
          <w:szCs w:val="18"/>
        </w:rPr>
        <w:t>.</w:t>
      </w:r>
    </w:p>
    <w:p w14:paraId="35A221DA" w14:textId="77777777" w:rsidR="007045C1" w:rsidRPr="009F5F5F" w:rsidRDefault="007045C1" w:rsidP="007045C1">
      <w:pPr>
        <w:jc w:val="both"/>
        <w:rPr>
          <w:rFonts w:ascii="Montserrat" w:hAnsi="Montserrat" w:cs="Arial"/>
          <w:color w:val="BFBFBF"/>
          <w:sz w:val="18"/>
          <w:szCs w:val="18"/>
        </w:rPr>
      </w:pPr>
      <w:r w:rsidRPr="00E0294A">
        <w:rPr>
          <w:rFonts w:ascii="Montserrat" w:hAnsi="Montserrat" w:cs="Arial"/>
          <w:color w:val="BFBFBF"/>
          <w:sz w:val="18"/>
          <w:szCs w:val="18"/>
        </w:rPr>
        <w:t>De acuerdo con lo establecido en el Manual de Operación que contiene las directrices que se deberán observar para la utilización de la Tienda Digital del Gobierno Federal, en el apartado “Del registro y autorización de los usuarios de la Tienda Digital” numeral 7, apartado I. “Administrador del contrato”</w:t>
      </w:r>
      <w:r>
        <w:rPr>
          <w:rFonts w:ascii="Montserrat" w:hAnsi="Montserrat" w:cs="Arial"/>
          <w:color w:val="BFBFBF"/>
          <w:sz w:val="18"/>
          <w:szCs w:val="18"/>
        </w:rPr>
        <w:t>,</w:t>
      </w:r>
      <w:r w:rsidRPr="00E0294A">
        <w:rPr>
          <w:rFonts w:ascii="Montserrat" w:hAnsi="Montserrat" w:cs="Arial"/>
          <w:color w:val="BFBFBF"/>
          <w:sz w:val="18"/>
          <w:szCs w:val="18"/>
        </w:rPr>
        <w:t xml:space="preserve"> en donde se indica que deberá tener un nivel jerárquico mínimo de Director de área u homólogo</w:t>
      </w:r>
      <w:r>
        <w:rPr>
          <w:rFonts w:ascii="Montserrat" w:hAnsi="Montserrat" w:cs="Arial"/>
          <w:color w:val="BFBFBF"/>
          <w:sz w:val="18"/>
          <w:szCs w:val="18"/>
        </w:rPr>
        <w:t>.</w:t>
      </w:r>
    </w:p>
    <w:p w14:paraId="27F9894E" w14:textId="77777777" w:rsidR="007045C1" w:rsidRDefault="007045C1" w:rsidP="007045C1">
      <w:pPr>
        <w:jc w:val="both"/>
        <w:rPr>
          <w:rFonts w:ascii="Montserrat" w:hAnsi="Montserrat" w:cs="Arial"/>
          <w:color w:val="BFBFBF"/>
          <w:sz w:val="18"/>
          <w:szCs w:val="18"/>
        </w:rPr>
      </w:pPr>
      <w:r w:rsidRPr="009F5F5F">
        <w:rPr>
          <w:rFonts w:ascii="Montserrat" w:hAnsi="Montserrat" w:cs="Arial"/>
          <w:color w:val="BFBFBF"/>
          <w:sz w:val="18"/>
          <w:szCs w:val="18"/>
        </w:rPr>
        <w:t xml:space="preserve">Dado lo anterior, </w:t>
      </w:r>
      <w:r>
        <w:rPr>
          <w:rFonts w:ascii="Montserrat" w:hAnsi="Montserrat" w:cs="Arial"/>
          <w:color w:val="BFBFBF"/>
          <w:sz w:val="18"/>
          <w:szCs w:val="18"/>
        </w:rPr>
        <w:t xml:space="preserve">por este medio informamos que el(los) servidor(es) público(s) </w:t>
      </w:r>
      <w:r w:rsidRPr="009F5F5F">
        <w:rPr>
          <w:rFonts w:ascii="Montserrat" w:hAnsi="Montserrat" w:cs="Arial"/>
          <w:color w:val="BFBFBF"/>
          <w:sz w:val="18"/>
          <w:szCs w:val="18"/>
        </w:rPr>
        <w:t>que</w:t>
      </w:r>
      <w:r>
        <w:rPr>
          <w:rFonts w:ascii="Montserrat" w:hAnsi="Montserrat" w:cs="Arial"/>
          <w:color w:val="BFBFBF"/>
          <w:sz w:val="18"/>
          <w:szCs w:val="18"/>
        </w:rPr>
        <w:t xml:space="preserve"> se </w:t>
      </w:r>
      <w:r w:rsidRPr="009F5F5F">
        <w:rPr>
          <w:rFonts w:ascii="Montserrat" w:hAnsi="Montserrat" w:cs="Arial"/>
          <w:color w:val="BFBFBF"/>
          <w:sz w:val="18"/>
          <w:szCs w:val="18"/>
        </w:rPr>
        <w:t>ha</w:t>
      </w:r>
      <w:r>
        <w:rPr>
          <w:rFonts w:ascii="Montserrat" w:hAnsi="Montserrat" w:cs="Arial"/>
          <w:color w:val="BFBFBF"/>
          <w:sz w:val="18"/>
          <w:szCs w:val="18"/>
        </w:rPr>
        <w:t>(n)</w:t>
      </w:r>
      <w:r w:rsidRPr="009F5F5F">
        <w:rPr>
          <w:rFonts w:ascii="Montserrat" w:hAnsi="Montserrat" w:cs="Arial"/>
          <w:color w:val="BFBFBF"/>
          <w:sz w:val="18"/>
          <w:szCs w:val="18"/>
        </w:rPr>
        <w:t xml:space="preserve"> designado para ocupar dicho rol</w:t>
      </w:r>
      <w:r>
        <w:rPr>
          <w:rFonts w:ascii="Montserrat" w:hAnsi="Montserrat" w:cs="Arial"/>
          <w:color w:val="BFBFBF"/>
          <w:sz w:val="18"/>
          <w:szCs w:val="18"/>
        </w:rPr>
        <w:t xml:space="preserve"> </w:t>
      </w:r>
      <w:r w:rsidRPr="009F5F5F">
        <w:rPr>
          <w:rFonts w:ascii="Montserrat" w:hAnsi="Montserrat" w:cs="Arial"/>
          <w:color w:val="BFBFBF"/>
          <w:sz w:val="18"/>
          <w:szCs w:val="18"/>
        </w:rPr>
        <w:t>cumple</w:t>
      </w:r>
      <w:r>
        <w:rPr>
          <w:rFonts w:ascii="Montserrat" w:hAnsi="Montserrat" w:cs="Arial"/>
          <w:color w:val="BFBFBF"/>
          <w:sz w:val="18"/>
          <w:szCs w:val="18"/>
        </w:rPr>
        <w:t>(n)</w:t>
      </w:r>
      <w:r w:rsidRPr="009F5F5F">
        <w:rPr>
          <w:rFonts w:ascii="Montserrat" w:hAnsi="Montserrat" w:cs="Arial"/>
          <w:color w:val="BFBFBF"/>
          <w:sz w:val="18"/>
          <w:szCs w:val="18"/>
        </w:rPr>
        <w:t xml:space="preserve"> con l</w:t>
      </w:r>
      <w:r>
        <w:rPr>
          <w:rFonts w:ascii="Montserrat" w:hAnsi="Montserrat" w:cs="Arial"/>
          <w:color w:val="BFBFBF"/>
          <w:sz w:val="18"/>
          <w:szCs w:val="18"/>
        </w:rPr>
        <w:t xml:space="preserve">os criterios antes mencionados. </w:t>
      </w:r>
    </w:p>
    <w:p w14:paraId="2B153866" w14:textId="77777777" w:rsidR="007045C1" w:rsidRDefault="007045C1" w:rsidP="007045C1">
      <w:pPr>
        <w:jc w:val="both"/>
        <w:rPr>
          <w:rFonts w:ascii="Montserrat" w:hAnsi="Montserrat"/>
          <w:i/>
          <w:color w:val="FF0000"/>
          <w:sz w:val="14"/>
          <w:szCs w:val="18"/>
        </w:rPr>
      </w:pPr>
      <w:r>
        <w:rPr>
          <w:rFonts w:ascii="Montserrat" w:hAnsi="Montserrat" w:cs="Arial"/>
          <w:b/>
          <w:i/>
          <w:color w:val="BFBFBF"/>
          <w:sz w:val="18"/>
          <w:szCs w:val="18"/>
          <w:u w:val="single"/>
        </w:rPr>
        <w:t>(Incluir en este párrafo</w:t>
      </w:r>
      <w:r w:rsidRPr="00FD2E45">
        <w:rPr>
          <w:rFonts w:ascii="Montserrat" w:hAnsi="Montserrat" w:cs="Arial"/>
          <w:b/>
          <w:i/>
          <w:color w:val="BFBFBF"/>
          <w:sz w:val="18"/>
          <w:szCs w:val="18"/>
          <w:u w:val="single"/>
        </w:rPr>
        <w:t>, los motivos y/o la justificación de que alguno</w:t>
      </w:r>
      <w:r>
        <w:rPr>
          <w:rFonts w:ascii="Montserrat" w:hAnsi="Montserrat" w:cs="Arial"/>
          <w:b/>
          <w:i/>
          <w:color w:val="BFBFBF"/>
          <w:sz w:val="18"/>
          <w:szCs w:val="18"/>
          <w:u w:val="single"/>
        </w:rPr>
        <w:t>(s)</w:t>
      </w:r>
      <w:r w:rsidRPr="00FD2E45">
        <w:rPr>
          <w:rFonts w:ascii="Montserrat" w:hAnsi="Montserrat" w:cs="Arial"/>
          <w:b/>
          <w:i/>
          <w:color w:val="BFBFBF"/>
          <w:sz w:val="18"/>
          <w:szCs w:val="18"/>
          <w:u w:val="single"/>
        </w:rPr>
        <w:t xml:space="preserve"> de los </w:t>
      </w:r>
      <w:r>
        <w:rPr>
          <w:rFonts w:ascii="Montserrat" w:hAnsi="Montserrat" w:cs="Arial"/>
          <w:b/>
          <w:i/>
          <w:color w:val="BFBFBF"/>
          <w:sz w:val="18"/>
          <w:szCs w:val="18"/>
          <w:u w:val="single"/>
        </w:rPr>
        <w:t xml:space="preserve">servidores públicos </w:t>
      </w:r>
      <w:r w:rsidRPr="00FD2E45">
        <w:rPr>
          <w:rFonts w:ascii="Montserrat" w:hAnsi="Montserrat" w:cs="Arial"/>
          <w:b/>
          <w:i/>
          <w:color w:val="BFBFBF"/>
          <w:sz w:val="18"/>
          <w:szCs w:val="18"/>
          <w:u w:val="single"/>
        </w:rPr>
        <w:t>no</w:t>
      </w:r>
      <w:r>
        <w:rPr>
          <w:rFonts w:ascii="Montserrat" w:hAnsi="Montserrat" w:cs="Arial"/>
          <w:b/>
          <w:i/>
          <w:color w:val="BFBFBF"/>
          <w:sz w:val="18"/>
          <w:szCs w:val="18"/>
          <w:u w:val="single"/>
        </w:rPr>
        <w:t xml:space="preserve"> </w:t>
      </w:r>
      <w:r w:rsidRPr="00FD2E45">
        <w:rPr>
          <w:rFonts w:ascii="Montserrat" w:hAnsi="Montserrat" w:cs="Arial"/>
          <w:b/>
          <w:i/>
          <w:color w:val="BFBFBF"/>
          <w:sz w:val="18"/>
          <w:szCs w:val="18"/>
          <w:u w:val="single"/>
        </w:rPr>
        <w:t>cumpl</w:t>
      </w:r>
      <w:r>
        <w:rPr>
          <w:rFonts w:ascii="Montserrat" w:hAnsi="Montserrat" w:cs="Arial"/>
          <w:b/>
          <w:i/>
          <w:color w:val="BFBFBF"/>
          <w:sz w:val="18"/>
          <w:szCs w:val="18"/>
          <w:u w:val="single"/>
        </w:rPr>
        <w:t>e</w:t>
      </w:r>
      <w:r w:rsidRPr="00FD2E45">
        <w:rPr>
          <w:rFonts w:ascii="Montserrat" w:hAnsi="Montserrat" w:cs="Arial"/>
          <w:b/>
          <w:i/>
          <w:color w:val="BFBFBF"/>
          <w:sz w:val="18"/>
          <w:szCs w:val="18"/>
          <w:u w:val="single"/>
        </w:rPr>
        <w:t>n con los cargos señalados en el párrafo anterior.</w:t>
      </w:r>
    </w:p>
    <w:p w14:paraId="0E763580" w14:textId="77777777" w:rsidR="00FE40EA" w:rsidRDefault="00FE40EA" w:rsidP="007045C1">
      <w:pPr>
        <w:jc w:val="both"/>
        <w:rPr>
          <w:rFonts w:ascii="Montserrat" w:hAnsi="Montserrat"/>
          <w:b/>
          <w:i/>
          <w:color w:val="FF0000"/>
          <w:sz w:val="14"/>
          <w:szCs w:val="18"/>
        </w:rPr>
      </w:pPr>
    </w:p>
    <w:p w14:paraId="68216A55" w14:textId="0E9BEA3F" w:rsidR="007045C1" w:rsidRDefault="007045C1" w:rsidP="007045C1">
      <w:pPr>
        <w:jc w:val="both"/>
        <w:rPr>
          <w:rFonts w:ascii="Montserrat" w:hAnsi="Montserrat"/>
          <w:i/>
          <w:color w:val="FF0000"/>
          <w:sz w:val="14"/>
          <w:szCs w:val="18"/>
        </w:rPr>
      </w:pPr>
      <w:r w:rsidRPr="00E653ED">
        <w:rPr>
          <w:rFonts w:ascii="Montserrat" w:hAnsi="Montserrat"/>
          <w:b/>
          <w:i/>
          <w:color w:val="FF0000"/>
          <w:sz w:val="14"/>
          <w:szCs w:val="18"/>
        </w:rPr>
        <w:t xml:space="preserve">Nota </w:t>
      </w:r>
      <w:r>
        <w:rPr>
          <w:rFonts w:ascii="Montserrat" w:hAnsi="Montserrat"/>
          <w:b/>
          <w:i/>
          <w:color w:val="FF0000"/>
          <w:sz w:val="14"/>
          <w:szCs w:val="18"/>
        </w:rPr>
        <w:t>3</w:t>
      </w:r>
      <w:r w:rsidRPr="00E653ED">
        <w:rPr>
          <w:rFonts w:ascii="Montserrat" w:hAnsi="Montserrat"/>
          <w:b/>
          <w:i/>
          <w:color w:val="FF0000"/>
          <w:sz w:val="14"/>
          <w:szCs w:val="18"/>
        </w:rPr>
        <w:t>.</w:t>
      </w:r>
      <w:r>
        <w:rPr>
          <w:rFonts w:ascii="Montserrat" w:hAnsi="Montserrat"/>
          <w:b/>
          <w:i/>
          <w:color w:val="FF0000"/>
          <w:sz w:val="14"/>
          <w:szCs w:val="18"/>
        </w:rPr>
        <w:t xml:space="preserve"> </w:t>
      </w:r>
      <w:r w:rsidRPr="001025AD">
        <w:rPr>
          <w:rFonts w:ascii="Montserrat" w:hAnsi="Montserrat"/>
          <w:i/>
          <w:color w:val="FF0000"/>
          <w:sz w:val="14"/>
          <w:szCs w:val="18"/>
        </w:rPr>
        <w:t>En caso de</w:t>
      </w:r>
      <w:r>
        <w:rPr>
          <w:rFonts w:ascii="Montserrat" w:hAnsi="Montserrat"/>
          <w:i/>
          <w:color w:val="FF0000"/>
          <w:sz w:val="14"/>
          <w:szCs w:val="18"/>
        </w:rPr>
        <w:t xml:space="preserve"> requerir que a un servidor público se le </w:t>
      </w:r>
      <w:r w:rsidRPr="001025AD">
        <w:rPr>
          <w:rFonts w:ascii="Montserrat" w:hAnsi="Montserrat"/>
          <w:i/>
          <w:color w:val="FF0000"/>
          <w:sz w:val="14"/>
          <w:szCs w:val="18"/>
        </w:rPr>
        <w:t>asigne</w:t>
      </w:r>
      <w:r>
        <w:rPr>
          <w:rFonts w:ascii="Montserrat" w:hAnsi="Montserrat"/>
          <w:i/>
          <w:color w:val="FF0000"/>
          <w:sz w:val="14"/>
          <w:szCs w:val="18"/>
        </w:rPr>
        <w:t>n</w:t>
      </w:r>
      <w:r w:rsidRPr="001025AD">
        <w:rPr>
          <w:rFonts w:ascii="Montserrat" w:hAnsi="Montserrat"/>
          <w:i/>
          <w:color w:val="FF0000"/>
          <w:sz w:val="14"/>
          <w:szCs w:val="18"/>
        </w:rPr>
        <w:t xml:space="preserve"> todos los roles en </w:t>
      </w:r>
      <w:r>
        <w:rPr>
          <w:rFonts w:ascii="Montserrat" w:hAnsi="Montserrat"/>
          <w:i/>
          <w:color w:val="FF0000"/>
          <w:sz w:val="14"/>
          <w:szCs w:val="18"/>
        </w:rPr>
        <w:t xml:space="preserve">los módulos: MFIJ, </w:t>
      </w:r>
      <w:r w:rsidRPr="001025AD">
        <w:rPr>
          <w:rFonts w:ascii="Montserrat" w:hAnsi="Montserrat"/>
          <w:i/>
          <w:color w:val="FF0000"/>
          <w:sz w:val="14"/>
          <w:szCs w:val="18"/>
        </w:rPr>
        <w:t>TDGF</w:t>
      </w:r>
      <w:r>
        <w:rPr>
          <w:rFonts w:ascii="Montserrat" w:hAnsi="Montserrat"/>
          <w:i/>
          <w:color w:val="FF0000"/>
          <w:sz w:val="14"/>
          <w:szCs w:val="18"/>
        </w:rPr>
        <w:t xml:space="preserve"> SICOP/ NO SICOP</w:t>
      </w:r>
      <w:r w:rsidRPr="001025AD">
        <w:rPr>
          <w:rFonts w:ascii="Montserrat" w:hAnsi="Montserrat"/>
          <w:i/>
          <w:color w:val="FF0000"/>
          <w:sz w:val="14"/>
          <w:szCs w:val="18"/>
        </w:rPr>
        <w:t xml:space="preserve">, es necesario justificar </w:t>
      </w:r>
      <w:r>
        <w:rPr>
          <w:rFonts w:ascii="Montserrat" w:hAnsi="Montserrat"/>
          <w:i/>
          <w:color w:val="FF0000"/>
          <w:sz w:val="14"/>
          <w:szCs w:val="18"/>
        </w:rPr>
        <w:t xml:space="preserve">el </w:t>
      </w:r>
      <w:r w:rsidRPr="001025AD">
        <w:rPr>
          <w:rFonts w:ascii="Montserrat" w:hAnsi="Montserrat"/>
          <w:i/>
          <w:color w:val="FF0000"/>
          <w:sz w:val="14"/>
          <w:szCs w:val="18"/>
        </w:rPr>
        <w:t>motivo de esta solicitud</w:t>
      </w:r>
      <w:r>
        <w:rPr>
          <w:rFonts w:ascii="Montserrat" w:hAnsi="Montserrat"/>
          <w:i/>
          <w:color w:val="FF0000"/>
          <w:sz w:val="14"/>
          <w:szCs w:val="18"/>
        </w:rPr>
        <w:t>.</w:t>
      </w:r>
    </w:p>
    <w:p w14:paraId="64F93171" w14:textId="77777777" w:rsidR="007045C1" w:rsidRDefault="007045C1" w:rsidP="007045C1">
      <w:pPr>
        <w:jc w:val="both"/>
        <w:rPr>
          <w:rFonts w:ascii="Montserrat" w:hAnsi="Montserrat"/>
          <w:i/>
          <w:color w:val="FF0000"/>
          <w:sz w:val="14"/>
          <w:szCs w:val="18"/>
        </w:rPr>
      </w:pPr>
      <w:r>
        <w:rPr>
          <w:rFonts w:ascii="Montserrat" w:hAnsi="Montserrat" w:cs="Arial"/>
          <w:b/>
          <w:i/>
          <w:color w:val="BFBFBF"/>
          <w:sz w:val="18"/>
          <w:szCs w:val="18"/>
          <w:u w:val="single"/>
        </w:rPr>
        <w:t>(Incluir en este párrafo</w:t>
      </w:r>
      <w:r w:rsidRPr="00FD2E45">
        <w:rPr>
          <w:rFonts w:ascii="Montserrat" w:hAnsi="Montserrat" w:cs="Arial"/>
          <w:b/>
          <w:i/>
          <w:color w:val="BFBFBF"/>
          <w:sz w:val="18"/>
          <w:szCs w:val="18"/>
          <w:u w:val="single"/>
        </w:rPr>
        <w:t>, los motivos y/o la justificación de que alguno</w:t>
      </w:r>
      <w:r>
        <w:rPr>
          <w:rFonts w:ascii="Montserrat" w:hAnsi="Montserrat" w:cs="Arial"/>
          <w:b/>
          <w:i/>
          <w:color w:val="BFBFBF"/>
          <w:sz w:val="18"/>
          <w:szCs w:val="18"/>
          <w:u w:val="single"/>
        </w:rPr>
        <w:t>(s)</w:t>
      </w:r>
      <w:r w:rsidRPr="00FD2E45">
        <w:rPr>
          <w:rFonts w:ascii="Montserrat" w:hAnsi="Montserrat" w:cs="Arial"/>
          <w:b/>
          <w:i/>
          <w:color w:val="BFBFBF"/>
          <w:sz w:val="18"/>
          <w:szCs w:val="18"/>
          <w:u w:val="single"/>
        </w:rPr>
        <w:t xml:space="preserve"> de los </w:t>
      </w:r>
      <w:r>
        <w:rPr>
          <w:rFonts w:ascii="Montserrat" w:hAnsi="Montserrat" w:cs="Arial"/>
          <w:b/>
          <w:i/>
          <w:color w:val="BFBFBF"/>
          <w:sz w:val="18"/>
          <w:szCs w:val="18"/>
          <w:u w:val="single"/>
        </w:rPr>
        <w:t>servidores públicos deban tener todos los roles.</w:t>
      </w:r>
    </w:p>
    <w:p w14:paraId="5EDDE2CE" w14:textId="77777777" w:rsidR="00FE40EA" w:rsidRDefault="00FE40EA" w:rsidP="007045C1">
      <w:pPr>
        <w:jc w:val="both"/>
        <w:rPr>
          <w:rFonts w:ascii="Montserrat" w:hAnsi="Montserrat"/>
          <w:b/>
          <w:i/>
          <w:color w:val="FF0000"/>
          <w:sz w:val="14"/>
          <w:szCs w:val="18"/>
        </w:rPr>
      </w:pPr>
    </w:p>
    <w:p w14:paraId="46EAB1D7" w14:textId="67EF3555" w:rsidR="007045C1" w:rsidRPr="00E653ED" w:rsidRDefault="007045C1" w:rsidP="007045C1">
      <w:pPr>
        <w:jc w:val="both"/>
        <w:rPr>
          <w:rFonts w:ascii="Montserrat" w:hAnsi="Montserrat" w:cs="Arial"/>
          <w:color w:val="767171"/>
          <w:sz w:val="14"/>
          <w:szCs w:val="18"/>
        </w:rPr>
      </w:pPr>
      <w:r w:rsidRPr="00E653ED">
        <w:rPr>
          <w:rFonts w:ascii="Montserrat" w:hAnsi="Montserrat"/>
          <w:b/>
          <w:i/>
          <w:color w:val="FF0000"/>
          <w:sz w:val="14"/>
          <w:szCs w:val="18"/>
        </w:rPr>
        <w:t xml:space="preserve">Nota </w:t>
      </w:r>
      <w:r>
        <w:rPr>
          <w:rFonts w:ascii="Montserrat" w:hAnsi="Montserrat"/>
          <w:b/>
          <w:i/>
          <w:color w:val="FF0000"/>
          <w:sz w:val="14"/>
          <w:szCs w:val="18"/>
        </w:rPr>
        <w:t>4</w:t>
      </w:r>
      <w:r w:rsidRPr="00E653ED">
        <w:rPr>
          <w:rFonts w:ascii="Montserrat" w:hAnsi="Montserrat"/>
          <w:b/>
          <w:i/>
          <w:color w:val="FF0000"/>
          <w:sz w:val="14"/>
          <w:szCs w:val="18"/>
        </w:rPr>
        <w:t xml:space="preserve">. </w:t>
      </w:r>
      <w:r w:rsidRPr="00E653ED">
        <w:rPr>
          <w:rFonts w:ascii="Montserrat" w:hAnsi="Montserrat"/>
          <w:i/>
          <w:color w:val="FF0000"/>
          <w:sz w:val="14"/>
          <w:szCs w:val="18"/>
        </w:rPr>
        <w:t>Si el ente público es del Orden de Gobierno Estatal o Municipal y no cuenta con correos electrónicos institucionales, es necesario un párrafo que explique esta situación, por ejemplo:</w:t>
      </w:r>
    </w:p>
    <w:p w14:paraId="34B54D43" w14:textId="77777777" w:rsidR="007045C1" w:rsidRPr="00FD2E45" w:rsidRDefault="007045C1" w:rsidP="007045C1">
      <w:pPr>
        <w:jc w:val="both"/>
        <w:rPr>
          <w:rFonts w:ascii="Montserrat" w:hAnsi="Montserrat" w:cs="Arial"/>
          <w:color w:val="BFBFBF"/>
          <w:sz w:val="18"/>
          <w:szCs w:val="18"/>
        </w:rPr>
      </w:pPr>
      <w:r w:rsidRPr="00FD2E45">
        <w:rPr>
          <w:rFonts w:ascii="Montserrat" w:hAnsi="Montserrat" w:cs="Arial"/>
          <w:color w:val="BFBFBF"/>
          <w:sz w:val="18"/>
          <w:szCs w:val="18"/>
        </w:rPr>
        <w:t xml:space="preserve">Debido a que no se cuenta con la infraestructura necesaria para tener cuentas de correo institucionales, solicito se permita el registro de los servidores públicos para operar CompraNet con correos personales con dominio público (Gmail, Yahoo, Outlook, etc.). </w:t>
      </w:r>
    </w:p>
    <w:p w14:paraId="2A61DA1C" w14:textId="77777777" w:rsidR="007045C1" w:rsidRDefault="007045C1" w:rsidP="007045C1">
      <w:pPr>
        <w:jc w:val="both"/>
        <w:rPr>
          <w:rFonts w:ascii="Montserrat" w:hAnsi="Montserrat" w:cs="Arial"/>
          <w:sz w:val="18"/>
          <w:szCs w:val="20"/>
        </w:rPr>
      </w:pPr>
    </w:p>
    <w:p w14:paraId="06F924B0" w14:textId="77777777" w:rsidR="007045C1" w:rsidRDefault="007045C1" w:rsidP="007045C1">
      <w:pPr>
        <w:jc w:val="both"/>
        <w:rPr>
          <w:rFonts w:ascii="Montserrat" w:hAnsi="Montserrat" w:cs="Arial"/>
          <w:sz w:val="18"/>
          <w:szCs w:val="20"/>
        </w:rPr>
      </w:pPr>
      <w:r w:rsidRPr="00347375">
        <w:rPr>
          <w:rFonts w:ascii="Montserrat" w:hAnsi="Montserrat" w:cs="Arial"/>
          <w:sz w:val="18"/>
          <w:szCs w:val="20"/>
        </w:rPr>
        <w:t>Por lo anterior, manifiesto asumir la responsabilidad junto con la(s) persona(s) designada(s) como</w:t>
      </w:r>
      <w:r>
        <w:rPr>
          <w:rFonts w:ascii="Montserrat" w:hAnsi="Montserrat" w:cs="Arial"/>
          <w:sz w:val="18"/>
          <w:szCs w:val="20"/>
        </w:rPr>
        <w:t xml:space="preserve"> </w:t>
      </w:r>
      <w:r w:rsidRPr="00347375">
        <w:rPr>
          <w:rFonts w:ascii="Montserrat" w:hAnsi="Montserrat" w:cs="Arial"/>
          <w:sz w:val="18"/>
          <w:szCs w:val="20"/>
        </w:rPr>
        <w:t>usuari</w:t>
      </w:r>
      <w:r>
        <w:rPr>
          <w:rFonts w:ascii="Montserrat" w:hAnsi="Montserrat" w:cs="Arial"/>
          <w:sz w:val="18"/>
          <w:szCs w:val="20"/>
        </w:rPr>
        <w:t>os</w:t>
      </w:r>
      <w:r w:rsidRPr="00347375">
        <w:rPr>
          <w:rFonts w:ascii="Montserrat" w:hAnsi="Montserrat" w:cs="Arial"/>
          <w:sz w:val="18"/>
          <w:szCs w:val="20"/>
        </w:rPr>
        <w:t>, de la calidad de la información vertida en los procedimientos de contratación, así como de las faltas administrativa</w:t>
      </w:r>
      <w:r>
        <w:rPr>
          <w:rFonts w:ascii="Montserrat" w:hAnsi="Montserrat" w:cs="Arial"/>
          <w:sz w:val="18"/>
          <w:szCs w:val="20"/>
        </w:rPr>
        <w:t xml:space="preserve">s que cometan en CompraNet y sus módulos. </w:t>
      </w:r>
      <w:r w:rsidRPr="00347375">
        <w:rPr>
          <w:rFonts w:ascii="Montserrat" w:hAnsi="Montserrat" w:cs="Arial"/>
          <w:sz w:val="18"/>
          <w:szCs w:val="20"/>
        </w:rPr>
        <w:t xml:space="preserve"> </w:t>
      </w:r>
    </w:p>
    <w:p w14:paraId="1F01367A" w14:textId="61A76560" w:rsidR="007045C1" w:rsidRDefault="007045C1" w:rsidP="007045C1">
      <w:pPr>
        <w:jc w:val="both"/>
        <w:rPr>
          <w:rFonts w:ascii="Montserrat" w:hAnsi="Montserrat" w:cs="Arial"/>
          <w:sz w:val="18"/>
          <w:szCs w:val="20"/>
        </w:rPr>
      </w:pPr>
      <w:r w:rsidRPr="00347375">
        <w:rPr>
          <w:rFonts w:ascii="Montserrat" w:hAnsi="Montserrat" w:cs="Arial"/>
          <w:sz w:val="18"/>
          <w:szCs w:val="20"/>
        </w:rPr>
        <w:t>Sin otro particular, reciba un cordial saludo.</w:t>
      </w:r>
    </w:p>
    <w:p w14:paraId="6DE90D42" w14:textId="224B9A57" w:rsidR="001F32F5" w:rsidRDefault="001F32F5" w:rsidP="007045C1">
      <w:pPr>
        <w:jc w:val="both"/>
        <w:rPr>
          <w:rFonts w:ascii="Montserrat" w:hAnsi="Montserrat" w:cs="Arial"/>
          <w:sz w:val="18"/>
          <w:szCs w:val="20"/>
        </w:rPr>
      </w:pPr>
    </w:p>
    <w:p w14:paraId="0C93A530" w14:textId="77777777" w:rsidR="007045C1" w:rsidRPr="00161668" w:rsidRDefault="007045C1" w:rsidP="007045C1">
      <w:pPr>
        <w:jc w:val="both"/>
        <w:rPr>
          <w:rFonts w:ascii="Montserrat" w:hAnsi="Montserrat" w:cs="Arial"/>
          <w:sz w:val="18"/>
          <w:szCs w:val="20"/>
        </w:rPr>
      </w:pPr>
    </w:p>
    <w:tbl>
      <w:tblPr>
        <w:tblW w:w="5812" w:type="dxa"/>
        <w:jc w:val="center"/>
        <w:tblLook w:val="04A0" w:firstRow="1" w:lastRow="0" w:firstColumn="1" w:lastColumn="0" w:noHBand="0" w:noVBand="1"/>
      </w:tblPr>
      <w:tblGrid>
        <w:gridCol w:w="5812"/>
      </w:tblGrid>
      <w:tr w:rsidR="007045C1" w:rsidRPr="00161668" w14:paraId="6346C96D" w14:textId="77777777" w:rsidTr="00E958AA">
        <w:trPr>
          <w:trHeight w:val="382"/>
          <w:jc w:val="center"/>
        </w:trPr>
        <w:tc>
          <w:tcPr>
            <w:tcW w:w="5812" w:type="dxa"/>
            <w:shd w:val="clear" w:color="auto" w:fill="auto"/>
          </w:tcPr>
          <w:p w14:paraId="1734E520" w14:textId="77777777" w:rsidR="007045C1" w:rsidRPr="00BA57DE" w:rsidRDefault="007045C1" w:rsidP="00E958AA">
            <w:pPr>
              <w:jc w:val="center"/>
              <w:rPr>
                <w:rFonts w:ascii="Montserrat" w:hAnsi="Montserrat"/>
                <w:b/>
                <w:sz w:val="16"/>
                <w:szCs w:val="18"/>
              </w:rPr>
            </w:pPr>
            <w:r w:rsidRPr="00BA57DE">
              <w:rPr>
                <w:rFonts w:ascii="Montserrat" w:hAnsi="Montserrat"/>
                <w:b/>
                <w:sz w:val="16"/>
                <w:szCs w:val="18"/>
              </w:rPr>
              <w:t>Titular de la Unidad de Administración y Finanzas u Homólogo</w:t>
            </w:r>
          </w:p>
        </w:tc>
      </w:tr>
      <w:tr w:rsidR="007045C1" w:rsidRPr="00161668" w14:paraId="77D03FDF" w14:textId="77777777" w:rsidTr="00E958AA">
        <w:trPr>
          <w:trHeight w:val="989"/>
          <w:jc w:val="center"/>
        </w:trPr>
        <w:tc>
          <w:tcPr>
            <w:tcW w:w="5812" w:type="dxa"/>
            <w:shd w:val="clear" w:color="auto" w:fill="auto"/>
          </w:tcPr>
          <w:p w14:paraId="2DAA3B68" w14:textId="77777777" w:rsidR="007045C1" w:rsidRDefault="007045C1" w:rsidP="00E958AA">
            <w:pPr>
              <w:jc w:val="center"/>
              <w:rPr>
                <w:rFonts w:ascii="Montserrat" w:hAnsi="Montserrat"/>
                <w:i/>
                <w:sz w:val="14"/>
                <w:szCs w:val="14"/>
              </w:rPr>
            </w:pPr>
          </w:p>
          <w:p w14:paraId="76B5D254" w14:textId="77777777" w:rsidR="007045C1" w:rsidRDefault="007045C1" w:rsidP="00E958AA">
            <w:pPr>
              <w:jc w:val="center"/>
              <w:rPr>
                <w:rFonts w:ascii="Montserrat" w:hAnsi="Montserrat"/>
                <w:i/>
                <w:sz w:val="14"/>
                <w:szCs w:val="14"/>
              </w:rPr>
            </w:pPr>
          </w:p>
          <w:p w14:paraId="3852E0A5" w14:textId="77777777" w:rsidR="007045C1" w:rsidRDefault="007045C1" w:rsidP="00E958AA">
            <w:pPr>
              <w:jc w:val="center"/>
              <w:rPr>
                <w:rFonts w:ascii="Montserrat" w:hAnsi="Montserrat"/>
                <w:i/>
                <w:sz w:val="14"/>
                <w:szCs w:val="14"/>
              </w:rPr>
            </w:pPr>
          </w:p>
          <w:p w14:paraId="5E80E4CB" w14:textId="77777777" w:rsidR="007045C1" w:rsidRPr="00161668" w:rsidRDefault="007045C1" w:rsidP="00E958AA">
            <w:pPr>
              <w:jc w:val="center"/>
              <w:rPr>
                <w:rFonts w:ascii="Montserrat" w:hAnsi="Montserrat"/>
                <w:i/>
                <w:sz w:val="14"/>
                <w:szCs w:val="14"/>
              </w:rPr>
            </w:pPr>
          </w:p>
          <w:p w14:paraId="11D62B32" w14:textId="77777777" w:rsidR="007045C1" w:rsidRPr="00161668" w:rsidRDefault="007045C1" w:rsidP="00E958AA">
            <w:pPr>
              <w:jc w:val="center"/>
              <w:rPr>
                <w:rFonts w:ascii="Montserrat" w:hAnsi="Montserrat"/>
                <w:b/>
                <w:sz w:val="14"/>
                <w:szCs w:val="14"/>
              </w:rPr>
            </w:pPr>
            <w:r w:rsidRPr="00161668">
              <w:rPr>
                <w:rFonts w:ascii="Montserrat" w:hAnsi="Montserrat"/>
                <w:b/>
                <w:sz w:val="14"/>
                <w:szCs w:val="14"/>
              </w:rPr>
              <w:t>__________________________________________</w:t>
            </w:r>
          </w:p>
          <w:p w14:paraId="6043E2C5" w14:textId="77777777" w:rsidR="007045C1" w:rsidRDefault="007045C1" w:rsidP="00E958AA">
            <w:pPr>
              <w:jc w:val="center"/>
              <w:rPr>
                <w:rFonts w:ascii="Montserrat" w:hAnsi="Montserrat"/>
                <w:i/>
                <w:sz w:val="14"/>
                <w:szCs w:val="14"/>
              </w:rPr>
            </w:pPr>
            <w:r>
              <w:rPr>
                <w:rFonts w:ascii="Montserrat" w:hAnsi="Montserrat"/>
                <w:i/>
                <w:sz w:val="14"/>
                <w:szCs w:val="14"/>
              </w:rPr>
              <w:t>Nombre y Firma</w:t>
            </w:r>
          </w:p>
          <w:p w14:paraId="275F95F4" w14:textId="77777777" w:rsidR="007045C1" w:rsidRPr="00161668" w:rsidRDefault="007045C1" w:rsidP="00E958AA">
            <w:pPr>
              <w:jc w:val="center"/>
              <w:rPr>
                <w:rFonts w:ascii="Montserrat" w:hAnsi="Montserrat"/>
                <w:i/>
                <w:sz w:val="14"/>
                <w:szCs w:val="14"/>
              </w:rPr>
            </w:pPr>
            <w:r w:rsidRPr="00161668">
              <w:rPr>
                <w:rFonts w:ascii="Montserrat" w:hAnsi="Montserrat"/>
                <w:i/>
                <w:sz w:val="14"/>
                <w:szCs w:val="14"/>
              </w:rPr>
              <w:t xml:space="preserve">Cargo del Servidor Público </w:t>
            </w:r>
          </w:p>
          <w:p w14:paraId="19088B2F" w14:textId="77777777" w:rsidR="007045C1" w:rsidRPr="00161668" w:rsidRDefault="007045C1" w:rsidP="00E958AA">
            <w:pPr>
              <w:jc w:val="center"/>
              <w:rPr>
                <w:rFonts w:ascii="Montserrat" w:hAnsi="Montserrat"/>
                <w:i/>
                <w:sz w:val="14"/>
                <w:szCs w:val="14"/>
              </w:rPr>
            </w:pPr>
            <w:r w:rsidRPr="00161668">
              <w:rPr>
                <w:rFonts w:ascii="Montserrat" w:hAnsi="Montserrat"/>
                <w:i/>
                <w:sz w:val="14"/>
                <w:szCs w:val="14"/>
              </w:rPr>
              <w:t>Teléfono y correo electrónico (personal-Institucional, no genérico)</w:t>
            </w:r>
          </w:p>
        </w:tc>
      </w:tr>
    </w:tbl>
    <w:p w14:paraId="0B2F37E4" w14:textId="77777777" w:rsidR="007045C1" w:rsidRDefault="007045C1" w:rsidP="007045C1">
      <w:pPr>
        <w:rPr>
          <w:rFonts w:ascii="Montserrat" w:hAnsi="Montserrat" w:cs="Arial"/>
          <w:sz w:val="14"/>
          <w:szCs w:val="14"/>
        </w:rPr>
      </w:pPr>
    </w:p>
    <w:p w14:paraId="2D7FCC45" w14:textId="34F7950F" w:rsidR="007045C1" w:rsidRDefault="007045C1" w:rsidP="007045C1">
      <w:pPr>
        <w:rPr>
          <w:rFonts w:ascii="Montserrat" w:hAnsi="Montserrat" w:cs="Arial"/>
          <w:sz w:val="14"/>
          <w:szCs w:val="14"/>
        </w:rPr>
      </w:pPr>
    </w:p>
    <w:p w14:paraId="191E35A5" w14:textId="36FCC293" w:rsidR="00FE40EA" w:rsidRDefault="00FE40EA" w:rsidP="007045C1">
      <w:pPr>
        <w:rPr>
          <w:rFonts w:ascii="Montserrat" w:hAnsi="Montserrat" w:cs="Arial"/>
          <w:sz w:val="14"/>
          <w:szCs w:val="14"/>
        </w:rPr>
      </w:pPr>
    </w:p>
    <w:p w14:paraId="19C14DC2" w14:textId="77777777" w:rsidR="00FE40EA" w:rsidRDefault="00FE40EA" w:rsidP="007045C1">
      <w:pPr>
        <w:rPr>
          <w:rFonts w:ascii="Montserrat" w:hAnsi="Montserrat" w:cs="Arial"/>
          <w:sz w:val="14"/>
          <w:szCs w:val="14"/>
        </w:rPr>
      </w:pPr>
    </w:p>
    <w:p w14:paraId="1ACC2D83" w14:textId="77777777" w:rsidR="007045C1" w:rsidRDefault="007045C1" w:rsidP="007045C1">
      <w:pPr>
        <w:rPr>
          <w:rFonts w:ascii="Montserrat" w:hAnsi="Montserrat" w:cs="Arial"/>
          <w:sz w:val="14"/>
          <w:szCs w:val="14"/>
        </w:rPr>
      </w:pPr>
    </w:p>
    <w:tbl>
      <w:tblPr>
        <w:tblW w:w="4962" w:type="dxa"/>
        <w:jc w:val="center"/>
        <w:tblLook w:val="04A0" w:firstRow="1" w:lastRow="0" w:firstColumn="1" w:lastColumn="0" w:noHBand="0" w:noVBand="1"/>
      </w:tblPr>
      <w:tblGrid>
        <w:gridCol w:w="4962"/>
      </w:tblGrid>
      <w:tr w:rsidR="007045C1" w:rsidRPr="00161668" w14:paraId="20DCE6D8" w14:textId="77777777" w:rsidTr="00E958AA">
        <w:trPr>
          <w:jc w:val="center"/>
        </w:trPr>
        <w:tc>
          <w:tcPr>
            <w:tcW w:w="4962" w:type="dxa"/>
            <w:shd w:val="clear" w:color="auto" w:fill="auto"/>
          </w:tcPr>
          <w:p w14:paraId="25FAC824" w14:textId="77777777" w:rsidR="007045C1" w:rsidRPr="00161668" w:rsidRDefault="007045C1" w:rsidP="00E958AA">
            <w:pPr>
              <w:jc w:val="center"/>
              <w:rPr>
                <w:rFonts w:ascii="Montserrat" w:hAnsi="Montserrat"/>
                <w:b/>
                <w:sz w:val="18"/>
              </w:rPr>
            </w:pPr>
            <w:r w:rsidRPr="00BA57DE">
              <w:rPr>
                <w:rFonts w:ascii="Montserrat" w:hAnsi="Montserrat"/>
                <w:b/>
                <w:sz w:val="16"/>
              </w:rPr>
              <w:t xml:space="preserve">Titular del área contratante o responsable de la contratación a nivel central </w:t>
            </w:r>
          </w:p>
        </w:tc>
      </w:tr>
      <w:tr w:rsidR="007045C1" w:rsidRPr="00161668" w14:paraId="25D3BFC2" w14:textId="77777777" w:rsidTr="00E958AA">
        <w:trPr>
          <w:jc w:val="center"/>
        </w:trPr>
        <w:tc>
          <w:tcPr>
            <w:tcW w:w="4962" w:type="dxa"/>
            <w:shd w:val="clear" w:color="auto" w:fill="auto"/>
          </w:tcPr>
          <w:p w14:paraId="5590B72C" w14:textId="77777777" w:rsidR="007045C1" w:rsidRDefault="007045C1" w:rsidP="00E958AA">
            <w:pPr>
              <w:rPr>
                <w:rFonts w:ascii="Montserrat" w:hAnsi="Montserrat"/>
                <w:b/>
                <w:sz w:val="14"/>
                <w:szCs w:val="14"/>
              </w:rPr>
            </w:pPr>
          </w:p>
          <w:p w14:paraId="2BCFF07F" w14:textId="77777777" w:rsidR="007045C1" w:rsidRDefault="007045C1" w:rsidP="00E958AA">
            <w:pPr>
              <w:rPr>
                <w:rFonts w:ascii="Montserrat" w:hAnsi="Montserrat"/>
                <w:b/>
                <w:sz w:val="14"/>
                <w:szCs w:val="14"/>
              </w:rPr>
            </w:pPr>
          </w:p>
          <w:p w14:paraId="634A05FC" w14:textId="77777777" w:rsidR="007045C1" w:rsidRDefault="007045C1" w:rsidP="00E958AA">
            <w:pPr>
              <w:rPr>
                <w:rFonts w:ascii="Montserrat" w:hAnsi="Montserrat"/>
                <w:b/>
                <w:sz w:val="14"/>
                <w:szCs w:val="14"/>
              </w:rPr>
            </w:pPr>
          </w:p>
          <w:p w14:paraId="29D48A30" w14:textId="77777777" w:rsidR="007045C1" w:rsidRPr="00161668" w:rsidRDefault="007045C1" w:rsidP="00E958AA">
            <w:pPr>
              <w:rPr>
                <w:rFonts w:ascii="Montserrat" w:hAnsi="Montserrat"/>
                <w:b/>
                <w:sz w:val="14"/>
                <w:szCs w:val="14"/>
              </w:rPr>
            </w:pPr>
          </w:p>
          <w:p w14:paraId="59C60DA8" w14:textId="77777777" w:rsidR="007045C1" w:rsidRPr="00161668" w:rsidRDefault="007045C1" w:rsidP="00E958AA">
            <w:pPr>
              <w:jc w:val="center"/>
              <w:rPr>
                <w:rFonts w:ascii="Montserrat" w:hAnsi="Montserrat"/>
                <w:b/>
                <w:sz w:val="14"/>
                <w:szCs w:val="14"/>
              </w:rPr>
            </w:pPr>
            <w:r w:rsidRPr="00161668">
              <w:rPr>
                <w:rFonts w:ascii="Montserrat" w:hAnsi="Montserrat"/>
                <w:b/>
                <w:sz w:val="14"/>
                <w:szCs w:val="14"/>
              </w:rPr>
              <w:t>______________________________________________</w:t>
            </w:r>
          </w:p>
          <w:p w14:paraId="1E06C50B" w14:textId="77777777" w:rsidR="007045C1" w:rsidRPr="00161668" w:rsidRDefault="007045C1" w:rsidP="00E958AA">
            <w:pPr>
              <w:jc w:val="center"/>
              <w:rPr>
                <w:rFonts w:ascii="Montserrat" w:hAnsi="Montserrat"/>
                <w:i/>
                <w:sz w:val="14"/>
                <w:szCs w:val="14"/>
              </w:rPr>
            </w:pPr>
            <w:r>
              <w:rPr>
                <w:rFonts w:ascii="Montserrat" w:hAnsi="Montserrat"/>
                <w:i/>
                <w:sz w:val="14"/>
                <w:szCs w:val="14"/>
              </w:rPr>
              <w:t>Nombre y Firma</w:t>
            </w:r>
          </w:p>
          <w:p w14:paraId="04C1F6C4" w14:textId="77777777" w:rsidR="007045C1" w:rsidRDefault="007045C1" w:rsidP="00E958AA">
            <w:pPr>
              <w:jc w:val="center"/>
              <w:rPr>
                <w:rFonts w:ascii="Montserrat" w:hAnsi="Montserrat"/>
                <w:i/>
                <w:sz w:val="14"/>
                <w:szCs w:val="14"/>
              </w:rPr>
            </w:pPr>
            <w:r>
              <w:rPr>
                <w:rFonts w:ascii="Montserrat" w:hAnsi="Montserrat"/>
                <w:i/>
                <w:sz w:val="14"/>
                <w:szCs w:val="14"/>
              </w:rPr>
              <w:t>Cargo del Servidor Público</w:t>
            </w:r>
          </w:p>
          <w:p w14:paraId="2024606C" w14:textId="77777777" w:rsidR="007045C1" w:rsidRPr="00161668" w:rsidRDefault="007045C1" w:rsidP="00E958AA">
            <w:pPr>
              <w:jc w:val="center"/>
              <w:rPr>
                <w:rFonts w:ascii="Montserrat" w:hAnsi="Montserrat"/>
                <w:i/>
                <w:sz w:val="14"/>
                <w:szCs w:val="14"/>
              </w:rPr>
            </w:pPr>
            <w:r w:rsidRPr="00161668">
              <w:rPr>
                <w:rFonts w:ascii="Montserrat" w:hAnsi="Montserrat"/>
                <w:i/>
                <w:sz w:val="14"/>
                <w:szCs w:val="14"/>
              </w:rPr>
              <w:t>Teléfono y correo electrónico (personal-Institucional, no</w:t>
            </w:r>
            <w:r>
              <w:rPr>
                <w:rFonts w:ascii="Montserrat" w:hAnsi="Montserrat"/>
                <w:i/>
                <w:sz w:val="14"/>
                <w:szCs w:val="14"/>
              </w:rPr>
              <w:t xml:space="preserve"> </w:t>
            </w:r>
            <w:r w:rsidRPr="00161668">
              <w:rPr>
                <w:rFonts w:ascii="Montserrat" w:hAnsi="Montserrat"/>
                <w:i/>
                <w:sz w:val="14"/>
                <w:szCs w:val="14"/>
              </w:rPr>
              <w:t>genérico)</w:t>
            </w:r>
          </w:p>
          <w:p w14:paraId="2E93D0F3" w14:textId="77777777" w:rsidR="007045C1" w:rsidRPr="00786026" w:rsidRDefault="007045C1" w:rsidP="00E958AA">
            <w:pPr>
              <w:jc w:val="center"/>
              <w:rPr>
                <w:rFonts w:ascii="Montserrat" w:hAnsi="Montserrat"/>
                <w:i/>
                <w:sz w:val="14"/>
                <w:szCs w:val="14"/>
              </w:rPr>
            </w:pPr>
            <w:r>
              <w:rPr>
                <w:rFonts w:ascii="Montserrat" w:hAnsi="Montserrat"/>
                <w:i/>
                <w:sz w:val="14"/>
                <w:szCs w:val="14"/>
              </w:rPr>
              <w:t xml:space="preserve">(Puede ser el usuario con </w:t>
            </w:r>
            <w:r w:rsidRPr="00786026">
              <w:rPr>
                <w:rFonts w:ascii="Montserrat" w:hAnsi="Montserrat"/>
                <w:i/>
                <w:sz w:val="14"/>
                <w:szCs w:val="14"/>
              </w:rPr>
              <w:t>Rol UC en módulos)</w:t>
            </w:r>
          </w:p>
          <w:p w14:paraId="77C3B937" w14:textId="77777777" w:rsidR="007045C1" w:rsidRPr="00161668" w:rsidRDefault="007045C1" w:rsidP="00E958AA">
            <w:pPr>
              <w:jc w:val="center"/>
              <w:rPr>
                <w:rFonts w:ascii="Montserrat" w:hAnsi="Montserrat"/>
                <w:b/>
                <w:i/>
                <w:sz w:val="14"/>
                <w:szCs w:val="14"/>
              </w:rPr>
            </w:pPr>
          </w:p>
          <w:p w14:paraId="2AA56300" w14:textId="77777777" w:rsidR="007045C1" w:rsidRPr="00161668" w:rsidRDefault="007045C1" w:rsidP="00E958AA">
            <w:pPr>
              <w:jc w:val="center"/>
              <w:rPr>
                <w:rFonts w:ascii="Montserrat" w:hAnsi="Montserrat"/>
                <w:sz w:val="14"/>
                <w:szCs w:val="14"/>
              </w:rPr>
            </w:pPr>
          </w:p>
        </w:tc>
      </w:tr>
    </w:tbl>
    <w:p w14:paraId="47703743" w14:textId="77777777" w:rsidR="007045C1" w:rsidRDefault="007045C1" w:rsidP="007045C1">
      <w:pPr>
        <w:rPr>
          <w:rFonts w:ascii="Montserrat" w:hAnsi="Montserrat" w:cs="Arial"/>
          <w:sz w:val="14"/>
          <w:szCs w:val="18"/>
        </w:rPr>
      </w:pPr>
    </w:p>
    <w:p w14:paraId="3704F19D" w14:textId="77777777" w:rsidR="007045C1" w:rsidRDefault="007045C1" w:rsidP="007045C1">
      <w:pPr>
        <w:rPr>
          <w:rFonts w:ascii="Montserrat" w:hAnsi="Montserrat" w:cs="Arial"/>
          <w:sz w:val="14"/>
          <w:szCs w:val="18"/>
        </w:rPr>
      </w:pPr>
    </w:p>
    <w:p w14:paraId="7C78DD78" w14:textId="0AA5CAC2" w:rsidR="007045C1" w:rsidRDefault="007045C1" w:rsidP="007045C1">
      <w:pPr>
        <w:rPr>
          <w:rFonts w:ascii="Montserrat" w:hAnsi="Montserrat" w:cs="Arial"/>
          <w:sz w:val="14"/>
          <w:szCs w:val="18"/>
        </w:rPr>
      </w:pPr>
    </w:p>
    <w:p w14:paraId="156025EF" w14:textId="77777777" w:rsidR="00183BD8" w:rsidRDefault="00183BD8" w:rsidP="007045C1">
      <w:pPr>
        <w:rPr>
          <w:rFonts w:ascii="Montserrat" w:hAnsi="Montserrat" w:cs="Arial"/>
          <w:sz w:val="14"/>
          <w:szCs w:val="18"/>
        </w:rPr>
      </w:pPr>
    </w:p>
    <w:p w14:paraId="653934D3" w14:textId="77777777" w:rsidR="007045C1" w:rsidRDefault="007045C1" w:rsidP="007045C1">
      <w:pPr>
        <w:rPr>
          <w:rFonts w:ascii="Montserrat" w:hAnsi="Montserrat" w:cs="Arial"/>
          <w:sz w:val="14"/>
          <w:szCs w:val="18"/>
        </w:rPr>
      </w:pPr>
    </w:p>
    <w:p w14:paraId="4811898B" w14:textId="5EAC6568" w:rsidR="0037408D" w:rsidRPr="007045C1" w:rsidRDefault="007045C1" w:rsidP="007045C1">
      <w:r w:rsidRPr="00161668">
        <w:rPr>
          <w:rFonts w:ascii="Montserrat" w:hAnsi="Montserrat" w:cs="Arial"/>
          <w:sz w:val="14"/>
          <w:szCs w:val="18"/>
        </w:rPr>
        <w:t>C.c.p.  (Remitir copia del presente oficio al superior jerárquico, en caso de aplicar).</w:t>
      </w:r>
      <w:r>
        <w:rPr>
          <w:rFonts w:ascii="Montserrat" w:hAnsi="Montserrat" w:cs="Arial"/>
          <w:sz w:val="14"/>
          <w:szCs w:val="18"/>
        </w:rPr>
        <w:t xml:space="preserve"> </w:t>
      </w:r>
    </w:p>
    <w:sectPr w:rsidR="0037408D" w:rsidRPr="007045C1" w:rsidSect="00183BD8">
      <w:pgSz w:w="12240" w:h="15840"/>
      <w:pgMar w:top="1276" w:right="1134" w:bottom="851" w:left="1134"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A7D44" w14:textId="77777777" w:rsidR="00C20FEA" w:rsidRDefault="00C20FEA" w:rsidP="00216AF4">
      <w:r>
        <w:separator/>
      </w:r>
    </w:p>
  </w:endnote>
  <w:endnote w:type="continuationSeparator" w:id="0">
    <w:p w14:paraId="55F0D5D5" w14:textId="77777777" w:rsidR="00C20FEA" w:rsidRDefault="00C20FEA" w:rsidP="00216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GMX Black">
    <w:altName w:val="Arial"/>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98E78" w14:textId="77777777" w:rsidR="00C20FEA" w:rsidRDefault="00C20FEA" w:rsidP="00216AF4">
      <w:r>
        <w:separator/>
      </w:r>
    </w:p>
  </w:footnote>
  <w:footnote w:type="continuationSeparator" w:id="0">
    <w:p w14:paraId="2DAB6FE9" w14:textId="77777777" w:rsidR="00C20FEA" w:rsidRDefault="00C20FEA" w:rsidP="00216A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501CB"/>
    <w:multiLevelType w:val="hybridMultilevel"/>
    <w:tmpl w:val="0CC0A71A"/>
    <w:lvl w:ilvl="0" w:tplc="1CA2F9DE">
      <w:start w:val="1"/>
      <w:numFmt w:val="bullet"/>
      <w:lvlText w:val=""/>
      <w:lvlJc w:val="left"/>
      <w:pPr>
        <w:ind w:left="720" w:hanging="360"/>
      </w:pPr>
      <w:rPr>
        <w:rFonts w:ascii="Symbol" w:hAnsi="Symbol" w:hint="default"/>
        <w:sz w:val="16"/>
        <w:szCs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B826FE3"/>
    <w:multiLevelType w:val="hybridMultilevel"/>
    <w:tmpl w:val="35B81E62"/>
    <w:lvl w:ilvl="0" w:tplc="BF3280BA">
      <w:numFmt w:val="bullet"/>
      <w:lvlText w:val="-"/>
      <w:lvlJc w:val="left"/>
      <w:pPr>
        <w:ind w:left="360" w:hanging="360"/>
      </w:pPr>
      <w:rPr>
        <w:rFonts w:ascii="Montserrat" w:eastAsia="Calibri" w:hAnsi="Montserrat" w:cs="Calibri"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507"/>
    <w:rsid w:val="00074083"/>
    <w:rsid w:val="000B424D"/>
    <w:rsid w:val="000B7074"/>
    <w:rsid w:val="000C7AF6"/>
    <w:rsid w:val="000D716E"/>
    <w:rsid w:val="00133102"/>
    <w:rsid w:val="00150DFD"/>
    <w:rsid w:val="00183BD8"/>
    <w:rsid w:val="001A1345"/>
    <w:rsid w:val="001A2E28"/>
    <w:rsid w:val="001B0BA2"/>
    <w:rsid w:val="001B5F66"/>
    <w:rsid w:val="001E3F5F"/>
    <w:rsid w:val="001F32F5"/>
    <w:rsid w:val="001F7C91"/>
    <w:rsid w:val="00200C3C"/>
    <w:rsid w:val="00216AF4"/>
    <w:rsid w:val="00221458"/>
    <w:rsid w:val="00221EE5"/>
    <w:rsid w:val="00242F39"/>
    <w:rsid w:val="00293FEE"/>
    <w:rsid w:val="002B7AB6"/>
    <w:rsid w:val="002D3523"/>
    <w:rsid w:val="002E42CA"/>
    <w:rsid w:val="00320C75"/>
    <w:rsid w:val="003255CB"/>
    <w:rsid w:val="00327F28"/>
    <w:rsid w:val="0037408D"/>
    <w:rsid w:val="00390767"/>
    <w:rsid w:val="003E3896"/>
    <w:rsid w:val="003F08F7"/>
    <w:rsid w:val="00424371"/>
    <w:rsid w:val="00447524"/>
    <w:rsid w:val="00454E14"/>
    <w:rsid w:val="00456524"/>
    <w:rsid w:val="00463308"/>
    <w:rsid w:val="004872D4"/>
    <w:rsid w:val="004A01ED"/>
    <w:rsid w:val="004B71FF"/>
    <w:rsid w:val="004D034D"/>
    <w:rsid w:val="004F2792"/>
    <w:rsid w:val="005001E2"/>
    <w:rsid w:val="00525195"/>
    <w:rsid w:val="00545662"/>
    <w:rsid w:val="0058464F"/>
    <w:rsid w:val="00585318"/>
    <w:rsid w:val="005855E0"/>
    <w:rsid w:val="005920F8"/>
    <w:rsid w:val="005B6DB6"/>
    <w:rsid w:val="005B7A27"/>
    <w:rsid w:val="005D0E6C"/>
    <w:rsid w:val="00665A08"/>
    <w:rsid w:val="006719AF"/>
    <w:rsid w:val="00674006"/>
    <w:rsid w:val="006A0CAE"/>
    <w:rsid w:val="006D081F"/>
    <w:rsid w:val="006D7A81"/>
    <w:rsid w:val="007045C1"/>
    <w:rsid w:val="00710E04"/>
    <w:rsid w:val="007202A8"/>
    <w:rsid w:val="007224FD"/>
    <w:rsid w:val="00740706"/>
    <w:rsid w:val="0074354E"/>
    <w:rsid w:val="00744AE9"/>
    <w:rsid w:val="00747749"/>
    <w:rsid w:val="00771B75"/>
    <w:rsid w:val="007729CF"/>
    <w:rsid w:val="008D4DA4"/>
    <w:rsid w:val="0090640D"/>
    <w:rsid w:val="00957E30"/>
    <w:rsid w:val="009976F2"/>
    <w:rsid w:val="00AF247A"/>
    <w:rsid w:val="00B76A8E"/>
    <w:rsid w:val="00BA2214"/>
    <w:rsid w:val="00BB3094"/>
    <w:rsid w:val="00BE0645"/>
    <w:rsid w:val="00C20BC9"/>
    <w:rsid w:val="00C20FEA"/>
    <w:rsid w:val="00C61940"/>
    <w:rsid w:val="00C74D94"/>
    <w:rsid w:val="00C92D1E"/>
    <w:rsid w:val="00CC4A94"/>
    <w:rsid w:val="00D16134"/>
    <w:rsid w:val="00D2239C"/>
    <w:rsid w:val="00D31BCB"/>
    <w:rsid w:val="00D3289D"/>
    <w:rsid w:val="00D818FD"/>
    <w:rsid w:val="00D87D76"/>
    <w:rsid w:val="00DB0EF6"/>
    <w:rsid w:val="00DD1649"/>
    <w:rsid w:val="00DE4156"/>
    <w:rsid w:val="00DE5529"/>
    <w:rsid w:val="00E17D38"/>
    <w:rsid w:val="00EA5F11"/>
    <w:rsid w:val="00EA7228"/>
    <w:rsid w:val="00EB3507"/>
    <w:rsid w:val="00EE3FDA"/>
    <w:rsid w:val="00F00586"/>
    <w:rsid w:val="00F6268E"/>
    <w:rsid w:val="00F75580"/>
    <w:rsid w:val="00F81FDE"/>
    <w:rsid w:val="00FA7BA0"/>
    <w:rsid w:val="00FB0787"/>
    <w:rsid w:val="00FE40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81903"/>
  <w15:chartTrackingRefBased/>
  <w15:docId w15:val="{BC15328A-CC64-A94D-9FA9-7BAADBEC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6AF4"/>
    <w:pPr>
      <w:tabs>
        <w:tab w:val="center" w:pos="4419"/>
        <w:tab w:val="right" w:pos="8838"/>
      </w:tabs>
    </w:pPr>
  </w:style>
  <w:style w:type="character" w:customStyle="1" w:styleId="EncabezadoCar">
    <w:name w:val="Encabezado Car"/>
    <w:basedOn w:val="Fuentedeprrafopredeter"/>
    <w:link w:val="Encabezado"/>
    <w:uiPriority w:val="99"/>
    <w:rsid w:val="00216AF4"/>
  </w:style>
  <w:style w:type="paragraph" w:styleId="Piedepgina">
    <w:name w:val="footer"/>
    <w:basedOn w:val="Normal"/>
    <w:link w:val="PiedepginaCar"/>
    <w:uiPriority w:val="99"/>
    <w:unhideWhenUsed/>
    <w:rsid w:val="00216AF4"/>
    <w:pPr>
      <w:tabs>
        <w:tab w:val="center" w:pos="4419"/>
        <w:tab w:val="right" w:pos="8838"/>
      </w:tabs>
    </w:pPr>
  </w:style>
  <w:style w:type="character" w:customStyle="1" w:styleId="PiedepginaCar">
    <w:name w:val="Pie de página Car"/>
    <w:basedOn w:val="Fuentedeprrafopredeter"/>
    <w:link w:val="Piedepgina"/>
    <w:uiPriority w:val="99"/>
    <w:rsid w:val="00216AF4"/>
  </w:style>
  <w:style w:type="table" w:styleId="Tablaconcuadrcula">
    <w:name w:val="Table Grid"/>
    <w:basedOn w:val="Tablanormal"/>
    <w:uiPriority w:val="39"/>
    <w:rsid w:val="004A0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2792"/>
    <w:rPr>
      <w:color w:val="0563C1" w:themeColor="hyperlink"/>
      <w:u w:val="single"/>
    </w:rPr>
  </w:style>
  <w:style w:type="character" w:customStyle="1" w:styleId="UnresolvedMention1">
    <w:name w:val="Unresolved Mention1"/>
    <w:basedOn w:val="Fuentedeprrafopredeter"/>
    <w:uiPriority w:val="99"/>
    <w:semiHidden/>
    <w:unhideWhenUsed/>
    <w:rsid w:val="004F2792"/>
    <w:rPr>
      <w:color w:val="605E5C"/>
      <w:shd w:val="clear" w:color="auto" w:fill="E1DFDD"/>
    </w:rPr>
  </w:style>
  <w:style w:type="paragraph" w:styleId="Prrafodelista">
    <w:name w:val="List Paragraph"/>
    <w:basedOn w:val="Normal"/>
    <w:uiPriority w:val="34"/>
    <w:qFormat/>
    <w:rsid w:val="0037408D"/>
    <w:pPr>
      <w:spacing w:after="200" w:line="276" w:lineRule="auto"/>
      <w:ind w:left="720"/>
      <w:contextualSpacing/>
    </w:pPr>
    <w:rPr>
      <w:rFonts w:ascii="Calibri" w:eastAsia="Calibri" w:hAnsi="Calibri" w:cs="Calibri"/>
      <w:sz w:val="22"/>
      <w:szCs w:val="22"/>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88414">
      <w:bodyDiv w:val="1"/>
      <w:marLeft w:val="0"/>
      <w:marRight w:val="0"/>
      <w:marTop w:val="0"/>
      <w:marBottom w:val="0"/>
      <w:divBdr>
        <w:top w:val="none" w:sz="0" w:space="0" w:color="auto"/>
        <w:left w:val="none" w:sz="0" w:space="0" w:color="auto"/>
        <w:bottom w:val="none" w:sz="0" w:space="0" w:color="auto"/>
        <w:right w:val="none" w:sz="0" w:space="0" w:color="auto"/>
      </w:divBdr>
      <w:divsChild>
        <w:div w:id="320547137">
          <w:marLeft w:val="0"/>
          <w:marRight w:val="0"/>
          <w:marTop w:val="0"/>
          <w:marBottom w:val="0"/>
          <w:divBdr>
            <w:top w:val="none" w:sz="0" w:space="0" w:color="auto"/>
            <w:left w:val="none" w:sz="0" w:space="0" w:color="auto"/>
            <w:bottom w:val="none" w:sz="0" w:space="0" w:color="auto"/>
            <w:right w:val="none" w:sz="0" w:space="0" w:color="auto"/>
          </w:divBdr>
        </w:div>
        <w:div w:id="618998110">
          <w:marLeft w:val="0"/>
          <w:marRight w:val="0"/>
          <w:marTop w:val="0"/>
          <w:marBottom w:val="0"/>
          <w:divBdr>
            <w:top w:val="none" w:sz="0" w:space="0" w:color="auto"/>
            <w:left w:val="none" w:sz="0" w:space="0" w:color="auto"/>
            <w:bottom w:val="none" w:sz="0" w:space="0" w:color="auto"/>
            <w:right w:val="none" w:sz="0" w:space="0" w:color="auto"/>
          </w:divBdr>
        </w:div>
        <w:div w:id="162624915">
          <w:marLeft w:val="0"/>
          <w:marRight w:val="0"/>
          <w:marTop w:val="0"/>
          <w:marBottom w:val="0"/>
          <w:divBdr>
            <w:top w:val="none" w:sz="0" w:space="0" w:color="auto"/>
            <w:left w:val="none" w:sz="0" w:space="0" w:color="auto"/>
            <w:bottom w:val="none" w:sz="0" w:space="0" w:color="auto"/>
            <w:right w:val="none" w:sz="0" w:space="0" w:color="auto"/>
          </w:divBdr>
        </w:div>
        <w:div w:id="1038749028">
          <w:marLeft w:val="0"/>
          <w:marRight w:val="0"/>
          <w:marTop w:val="0"/>
          <w:marBottom w:val="0"/>
          <w:divBdr>
            <w:top w:val="none" w:sz="0" w:space="0" w:color="auto"/>
            <w:left w:val="none" w:sz="0" w:space="0" w:color="auto"/>
            <w:bottom w:val="none" w:sz="0" w:space="0" w:color="auto"/>
            <w:right w:val="none" w:sz="0" w:space="0" w:color="auto"/>
          </w:divBdr>
        </w:div>
        <w:div w:id="1387872740">
          <w:marLeft w:val="0"/>
          <w:marRight w:val="0"/>
          <w:marTop w:val="0"/>
          <w:marBottom w:val="0"/>
          <w:divBdr>
            <w:top w:val="none" w:sz="0" w:space="0" w:color="auto"/>
            <w:left w:val="none" w:sz="0" w:space="0" w:color="auto"/>
            <w:bottom w:val="none" w:sz="0" w:space="0" w:color="auto"/>
            <w:right w:val="none" w:sz="0" w:space="0" w:color="auto"/>
          </w:divBdr>
        </w:div>
        <w:div w:id="1682976761">
          <w:marLeft w:val="0"/>
          <w:marRight w:val="0"/>
          <w:marTop w:val="0"/>
          <w:marBottom w:val="0"/>
          <w:divBdr>
            <w:top w:val="none" w:sz="0" w:space="0" w:color="auto"/>
            <w:left w:val="none" w:sz="0" w:space="0" w:color="auto"/>
            <w:bottom w:val="none" w:sz="0" w:space="0" w:color="auto"/>
            <w:right w:val="none" w:sz="0" w:space="0" w:color="auto"/>
          </w:divBdr>
        </w:div>
        <w:div w:id="1797136154">
          <w:marLeft w:val="0"/>
          <w:marRight w:val="0"/>
          <w:marTop w:val="0"/>
          <w:marBottom w:val="0"/>
          <w:divBdr>
            <w:top w:val="none" w:sz="0" w:space="0" w:color="auto"/>
            <w:left w:val="none" w:sz="0" w:space="0" w:color="auto"/>
            <w:bottom w:val="none" w:sz="0" w:space="0" w:color="auto"/>
            <w:right w:val="none" w:sz="0" w:space="0" w:color="auto"/>
          </w:divBdr>
        </w:div>
        <w:div w:id="1043602944">
          <w:marLeft w:val="0"/>
          <w:marRight w:val="0"/>
          <w:marTop w:val="0"/>
          <w:marBottom w:val="0"/>
          <w:divBdr>
            <w:top w:val="none" w:sz="0" w:space="0" w:color="auto"/>
            <w:left w:val="none" w:sz="0" w:space="0" w:color="auto"/>
            <w:bottom w:val="none" w:sz="0" w:space="0" w:color="auto"/>
            <w:right w:val="none" w:sz="0" w:space="0" w:color="auto"/>
          </w:divBdr>
        </w:div>
        <w:div w:id="2058433129">
          <w:marLeft w:val="0"/>
          <w:marRight w:val="0"/>
          <w:marTop w:val="0"/>
          <w:marBottom w:val="0"/>
          <w:divBdr>
            <w:top w:val="none" w:sz="0" w:space="0" w:color="auto"/>
            <w:left w:val="none" w:sz="0" w:space="0" w:color="auto"/>
            <w:bottom w:val="none" w:sz="0" w:space="0" w:color="auto"/>
            <w:right w:val="none" w:sz="0" w:space="0" w:color="auto"/>
          </w:divBdr>
        </w:div>
      </w:divsChild>
    </w:div>
    <w:div w:id="266352305">
      <w:bodyDiv w:val="1"/>
      <w:marLeft w:val="0"/>
      <w:marRight w:val="0"/>
      <w:marTop w:val="0"/>
      <w:marBottom w:val="0"/>
      <w:divBdr>
        <w:top w:val="none" w:sz="0" w:space="0" w:color="auto"/>
        <w:left w:val="none" w:sz="0" w:space="0" w:color="auto"/>
        <w:bottom w:val="none" w:sz="0" w:space="0" w:color="auto"/>
        <w:right w:val="none" w:sz="0" w:space="0" w:color="auto"/>
      </w:divBdr>
      <w:divsChild>
        <w:div w:id="1144004558">
          <w:marLeft w:val="0"/>
          <w:marRight w:val="0"/>
          <w:marTop w:val="0"/>
          <w:marBottom w:val="0"/>
          <w:divBdr>
            <w:top w:val="none" w:sz="0" w:space="0" w:color="auto"/>
            <w:left w:val="none" w:sz="0" w:space="0" w:color="auto"/>
            <w:bottom w:val="none" w:sz="0" w:space="0" w:color="auto"/>
            <w:right w:val="none" w:sz="0" w:space="0" w:color="auto"/>
          </w:divBdr>
        </w:div>
        <w:div w:id="1154250576">
          <w:marLeft w:val="0"/>
          <w:marRight w:val="0"/>
          <w:marTop w:val="0"/>
          <w:marBottom w:val="0"/>
          <w:divBdr>
            <w:top w:val="none" w:sz="0" w:space="0" w:color="auto"/>
            <w:left w:val="none" w:sz="0" w:space="0" w:color="auto"/>
            <w:bottom w:val="none" w:sz="0" w:space="0" w:color="auto"/>
            <w:right w:val="none" w:sz="0" w:space="0" w:color="auto"/>
          </w:divBdr>
        </w:div>
        <w:div w:id="1539588605">
          <w:marLeft w:val="0"/>
          <w:marRight w:val="0"/>
          <w:marTop w:val="0"/>
          <w:marBottom w:val="0"/>
          <w:divBdr>
            <w:top w:val="none" w:sz="0" w:space="0" w:color="auto"/>
            <w:left w:val="none" w:sz="0" w:space="0" w:color="auto"/>
            <w:bottom w:val="none" w:sz="0" w:space="0" w:color="auto"/>
            <w:right w:val="none" w:sz="0" w:space="0" w:color="auto"/>
          </w:divBdr>
        </w:div>
        <w:div w:id="879315858">
          <w:marLeft w:val="0"/>
          <w:marRight w:val="0"/>
          <w:marTop w:val="0"/>
          <w:marBottom w:val="0"/>
          <w:divBdr>
            <w:top w:val="none" w:sz="0" w:space="0" w:color="auto"/>
            <w:left w:val="none" w:sz="0" w:space="0" w:color="auto"/>
            <w:bottom w:val="none" w:sz="0" w:space="0" w:color="auto"/>
            <w:right w:val="none" w:sz="0" w:space="0" w:color="auto"/>
          </w:divBdr>
        </w:div>
        <w:div w:id="750197754">
          <w:marLeft w:val="0"/>
          <w:marRight w:val="0"/>
          <w:marTop w:val="0"/>
          <w:marBottom w:val="0"/>
          <w:divBdr>
            <w:top w:val="none" w:sz="0" w:space="0" w:color="auto"/>
            <w:left w:val="none" w:sz="0" w:space="0" w:color="auto"/>
            <w:bottom w:val="none" w:sz="0" w:space="0" w:color="auto"/>
            <w:right w:val="none" w:sz="0" w:space="0" w:color="auto"/>
          </w:divBdr>
        </w:div>
        <w:div w:id="1336113409">
          <w:marLeft w:val="0"/>
          <w:marRight w:val="0"/>
          <w:marTop w:val="0"/>
          <w:marBottom w:val="0"/>
          <w:divBdr>
            <w:top w:val="none" w:sz="0" w:space="0" w:color="auto"/>
            <w:left w:val="none" w:sz="0" w:space="0" w:color="auto"/>
            <w:bottom w:val="none" w:sz="0" w:space="0" w:color="auto"/>
            <w:right w:val="none" w:sz="0" w:space="0" w:color="auto"/>
          </w:divBdr>
        </w:div>
        <w:div w:id="946044777">
          <w:marLeft w:val="0"/>
          <w:marRight w:val="0"/>
          <w:marTop w:val="0"/>
          <w:marBottom w:val="0"/>
          <w:divBdr>
            <w:top w:val="none" w:sz="0" w:space="0" w:color="auto"/>
            <w:left w:val="none" w:sz="0" w:space="0" w:color="auto"/>
            <w:bottom w:val="none" w:sz="0" w:space="0" w:color="auto"/>
            <w:right w:val="none" w:sz="0" w:space="0" w:color="auto"/>
          </w:divBdr>
        </w:div>
        <w:div w:id="168371778">
          <w:marLeft w:val="0"/>
          <w:marRight w:val="0"/>
          <w:marTop w:val="0"/>
          <w:marBottom w:val="0"/>
          <w:divBdr>
            <w:top w:val="none" w:sz="0" w:space="0" w:color="auto"/>
            <w:left w:val="none" w:sz="0" w:space="0" w:color="auto"/>
            <w:bottom w:val="none" w:sz="0" w:space="0" w:color="auto"/>
            <w:right w:val="none" w:sz="0" w:space="0" w:color="auto"/>
          </w:divBdr>
        </w:div>
        <w:div w:id="1041588855">
          <w:marLeft w:val="0"/>
          <w:marRight w:val="0"/>
          <w:marTop w:val="0"/>
          <w:marBottom w:val="0"/>
          <w:divBdr>
            <w:top w:val="none" w:sz="0" w:space="0" w:color="auto"/>
            <w:left w:val="none" w:sz="0" w:space="0" w:color="auto"/>
            <w:bottom w:val="none" w:sz="0" w:space="0" w:color="auto"/>
            <w:right w:val="none" w:sz="0" w:space="0" w:color="auto"/>
          </w:divBdr>
        </w:div>
      </w:divsChild>
    </w:div>
    <w:div w:id="289021768">
      <w:bodyDiv w:val="1"/>
      <w:marLeft w:val="0"/>
      <w:marRight w:val="0"/>
      <w:marTop w:val="0"/>
      <w:marBottom w:val="0"/>
      <w:divBdr>
        <w:top w:val="none" w:sz="0" w:space="0" w:color="auto"/>
        <w:left w:val="none" w:sz="0" w:space="0" w:color="auto"/>
        <w:bottom w:val="none" w:sz="0" w:space="0" w:color="auto"/>
        <w:right w:val="none" w:sz="0" w:space="0" w:color="auto"/>
      </w:divBdr>
      <w:divsChild>
        <w:div w:id="540439939">
          <w:marLeft w:val="0"/>
          <w:marRight w:val="0"/>
          <w:marTop w:val="0"/>
          <w:marBottom w:val="0"/>
          <w:divBdr>
            <w:top w:val="none" w:sz="0" w:space="0" w:color="auto"/>
            <w:left w:val="none" w:sz="0" w:space="0" w:color="auto"/>
            <w:bottom w:val="none" w:sz="0" w:space="0" w:color="auto"/>
            <w:right w:val="none" w:sz="0" w:space="0" w:color="auto"/>
          </w:divBdr>
        </w:div>
        <w:div w:id="1593860237">
          <w:marLeft w:val="0"/>
          <w:marRight w:val="0"/>
          <w:marTop w:val="0"/>
          <w:marBottom w:val="0"/>
          <w:divBdr>
            <w:top w:val="none" w:sz="0" w:space="0" w:color="auto"/>
            <w:left w:val="none" w:sz="0" w:space="0" w:color="auto"/>
            <w:bottom w:val="none" w:sz="0" w:space="0" w:color="auto"/>
            <w:right w:val="none" w:sz="0" w:space="0" w:color="auto"/>
          </w:divBdr>
        </w:div>
        <w:div w:id="954752240">
          <w:marLeft w:val="0"/>
          <w:marRight w:val="0"/>
          <w:marTop w:val="0"/>
          <w:marBottom w:val="0"/>
          <w:divBdr>
            <w:top w:val="none" w:sz="0" w:space="0" w:color="auto"/>
            <w:left w:val="none" w:sz="0" w:space="0" w:color="auto"/>
            <w:bottom w:val="none" w:sz="0" w:space="0" w:color="auto"/>
            <w:right w:val="none" w:sz="0" w:space="0" w:color="auto"/>
          </w:divBdr>
        </w:div>
        <w:div w:id="2118058031">
          <w:marLeft w:val="0"/>
          <w:marRight w:val="0"/>
          <w:marTop w:val="0"/>
          <w:marBottom w:val="0"/>
          <w:divBdr>
            <w:top w:val="none" w:sz="0" w:space="0" w:color="auto"/>
            <w:left w:val="none" w:sz="0" w:space="0" w:color="auto"/>
            <w:bottom w:val="none" w:sz="0" w:space="0" w:color="auto"/>
            <w:right w:val="none" w:sz="0" w:space="0" w:color="auto"/>
          </w:divBdr>
        </w:div>
      </w:divsChild>
    </w:div>
    <w:div w:id="547574229">
      <w:bodyDiv w:val="1"/>
      <w:marLeft w:val="0"/>
      <w:marRight w:val="0"/>
      <w:marTop w:val="0"/>
      <w:marBottom w:val="0"/>
      <w:divBdr>
        <w:top w:val="none" w:sz="0" w:space="0" w:color="auto"/>
        <w:left w:val="none" w:sz="0" w:space="0" w:color="auto"/>
        <w:bottom w:val="none" w:sz="0" w:space="0" w:color="auto"/>
        <w:right w:val="none" w:sz="0" w:space="0" w:color="auto"/>
      </w:divBdr>
      <w:divsChild>
        <w:div w:id="1485973129">
          <w:marLeft w:val="0"/>
          <w:marRight w:val="0"/>
          <w:marTop w:val="0"/>
          <w:marBottom w:val="0"/>
          <w:divBdr>
            <w:top w:val="none" w:sz="0" w:space="0" w:color="auto"/>
            <w:left w:val="none" w:sz="0" w:space="0" w:color="auto"/>
            <w:bottom w:val="none" w:sz="0" w:space="0" w:color="auto"/>
            <w:right w:val="none" w:sz="0" w:space="0" w:color="auto"/>
          </w:divBdr>
        </w:div>
        <w:div w:id="2029863682">
          <w:marLeft w:val="0"/>
          <w:marRight w:val="0"/>
          <w:marTop w:val="0"/>
          <w:marBottom w:val="0"/>
          <w:divBdr>
            <w:top w:val="none" w:sz="0" w:space="0" w:color="auto"/>
            <w:left w:val="none" w:sz="0" w:space="0" w:color="auto"/>
            <w:bottom w:val="none" w:sz="0" w:space="0" w:color="auto"/>
            <w:right w:val="none" w:sz="0" w:space="0" w:color="auto"/>
          </w:divBdr>
        </w:div>
        <w:div w:id="872961169">
          <w:marLeft w:val="0"/>
          <w:marRight w:val="0"/>
          <w:marTop w:val="0"/>
          <w:marBottom w:val="0"/>
          <w:divBdr>
            <w:top w:val="none" w:sz="0" w:space="0" w:color="auto"/>
            <w:left w:val="none" w:sz="0" w:space="0" w:color="auto"/>
            <w:bottom w:val="none" w:sz="0" w:space="0" w:color="auto"/>
            <w:right w:val="none" w:sz="0" w:space="0" w:color="auto"/>
          </w:divBdr>
        </w:div>
        <w:div w:id="1356612188">
          <w:marLeft w:val="0"/>
          <w:marRight w:val="0"/>
          <w:marTop w:val="0"/>
          <w:marBottom w:val="0"/>
          <w:divBdr>
            <w:top w:val="none" w:sz="0" w:space="0" w:color="auto"/>
            <w:left w:val="none" w:sz="0" w:space="0" w:color="auto"/>
            <w:bottom w:val="none" w:sz="0" w:space="0" w:color="auto"/>
            <w:right w:val="none" w:sz="0" w:space="0" w:color="auto"/>
          </w:divBdr>
        </w:div>
        <w:div w:id="1881046181">
          <w:marLeft w:val="0"/>
          <w:marRight w:val="0"/>
          <w:marTop w:val="0"/>
          <w:marBottom w:val="0"/>
          <w:divBdr>
            <w:top w:val="none" w:sz="0" w:space="0" w:color="auto"/>
            <w:left w:val="none" w:sz="0" w:space="0" w:color="auto"/>
            <w:bottom w:val="none" w:sz="0" w:space="0" w:color="auto"/>
            <w:right w:val="none" w:sz="0" w:space="0" w:color="auto"/>
          </w:divBdr>
        </w:div>
        <w:div w:id="1634406643">
          <w:marLeft w:val="0"/>
          <w:marRight w:val="0"/>
          <w:marTop w:val="0"/>
          <w:marBottom w:val="0"/>
          <w:divBdr>
            <w:top w:val="none" w:sz="0" w:space="0" w:color="auto"/>
            <w:left w:val="none" w:sz="0" w:space="0" w:color="auto"/>
            <w:bottom w:val="none" w:sz="0" w:space="0" w:color="auto"/>
            <w:right w:val="none" w:sz="0" w:space="0" w:color="auto"/>
          </w:divBdr>
        </w:div>
        <w:div w:id="1314986363">
          <w:marLeft w:val="0"/>
          <w:marRight w:val="0"/>
          <w:marTop w:val="0"/>
          <w:marBottom w:val="0"/>
          <w:divBdr>
            <w:top w:val="none" w:sz="0" w:space="0" w:color="auto"/>
            <w:left w:val="none" w:sz="0" w:space="0" w:color="auto"/>
            <w:bottom w:val="none" w:sz="0" w:space="0" w:color="auto"/>
            <w:right w:val="none" w:sz="0" w:space="0" w:color="auto"/>
          </w:divBdr>
        </w:div>
        <w:div w:id="116798521">
          <w:marLeft w:val="0"/>
          <w:marRight w:val="0"/>
          <w:marTop w:val="0"/>
          <w:marBottom w:val="0"/>
          <w:divBdr>
            <w:top w:val="none" w:sz="0" w:space="0" w:color="auto"/>
            <w:left w:val="none" w:sz="0" w:space="0" w:color="auto"/>
            <w:bottom w:val="none" w:sz="0" w:space="0" w:color="auto"/>
            <w:right w:val="none" w:sz="0" w:space="0" w:color="auto"/>
          </w:divBdr>
        </w:div>
        <w:div w:id="18437930">
          <w:marLeft w:val="0"/>
          <w:marRight w:val="0"/>
          <w:marTop w:val="0"/>
          <w:marBottom w:val="0"/>
          <w:divBdr>
            <w:top w:val="none" w:sz="0" w:space="0" w:color="auto"/>
            <w:left w:val="none" w:sz="0" w:space="0" w:color="auto"/>
            <w:bottom w:val="none" w:sz="0" w:space="0" w:color="auto"/>
            <w:right w:val="none" w:sz="0" w:space="0" w:color="auto"/>
          </w:divBdr>
        </w:div>
        <w:div w:id="2058964102">
          <w:marLeft w:val="0"/>
          <w:marRight w:val="0"/>
          <w:marTop w:val="0"/>
          <w:marBottom w:val="0"/>
          <w:divBdr>
            <w:top w:val="none" w:sz="0" w:space="0" w:color="auto"/>
            <w:left w:val="none" w:sz="0" w:space="0" w:color="auto"/>
            <w:bottom w:val="none" w:sz="0" w:space="0" w:color="auto"/>
            <w:right w:val="none" w:sz="0" w:space="0" w:color="auto"/>
          </w:divBdr>
        </w:div>
        <w:div w:id="1167015197">
          <w:marLeft w:val="0"/>
          <w:marRight w:val="0"/>
          <w:marTop w:val="0"/>
          <w:marBottom w:val="0"/>
          <w:divBdr>
            <w:top w:val="none" w:sz="0" w:space="0" w:color="auto"/>
            <w:left w:val="none" w:sz="0" w:space="0" w:color="auto"/>
            <w:bottom w:val="none" w:sz="0" w:space="0" w:color="auto"/>
            <w:right w:val="none" w:sz="0" w:space="0" w:color="auto"/>
          </w:divBdr>
        </w:div>
      </w:divsChild>
    </w:div>
    <w:div w:id="563562358">
      <w:bodyDiv w:val="1"/>
      <w:marLeft w:val="0"/>
      <w:marRight w:val="0"/>
      <w:marTop w:val="0"/>
      <w:marBottom w:val="0"/>
      <w:divBdr>
        <w:top w:val="none" w:sz="0" w:space="0" w:color="auto"/>
        <w:left w:val="none" w:sz="0" w:space="0" w:color="auto"/>
        <w:bottom w:val="none" w:sz="0" w:space="0" w:color="auto"/>
        <w:right w:val="none" w:sz="0" w:space="0" w:color="auto"/>
      </w:divBdr>
      <w:divsChild>
        <w:div w:id="2132161765">
          <w:marLeft w:val="0"/>
          <w:marRight w:val="0"/>
          <w:marTop w:val="0"/>
          <w:marBottom w:val="0"/>
          <w:divBdr>
            <w:top w:val="none" w:sz="0" w:space="0" w:color="auto"/>
            <w:left w:val="none" w:sz="0" w:space="0" w:color="auto"/>
            <w:bottom w:val="none" w:sz="0" w:space="0" w:color="auto"/>
            <w:right w:val="none" w:sz="0" w:space="0" w:color="auto"/>
          </w:divBdr>
        </w:div>
        <w:div w:id="1547526424">
          <w:marLeft w:val="0"/>
          <w:marRight w:val="0"/>
          <w:marTop w:val="0"/>
          <w:marBottom w:val="0"/>
          <w:divBdr>
            <w:top w:val="none" w:sz="0" w:space="0" w:color="auto"/>
            <w:left w:val="none" w:sz="0" w:space="0" w:color="auto"/>
            <w:bottom w:val="none" w:sz="0" w:space="0" w:color="auto"/>
            <w:right w:val="none" w:sz="0" w:space="0" w:color="auto"/>
          </w:divBdr>
        </w:div>
        <w:div w:id="167257586">
          <w:marLeft w:val="0"/>
          <w:marRight w:val="0"/>
          <w:marTop w:val="0"/>
          <w:marBottom w:val="0"/>
          <w:divBdr>
            <w:top w:val="none" w:sz="0" w:space="0" w:color="auto"/>
            <w:left w:val="none" w:sz="0" w:space="0" w:color="auto"/>
            <w:bottom w:val="none" w:sz="0" w:space="0" w:color="auto"/>
            <w:right w:val="none" w:sz="0" w:space="0" w:color="auto"/>
          </w:divBdr>
        </w:div>
        <w:div w:id="1159030655">
          <w:marLeft w:val="0"/>
          <w:marRight w:val="0"/>
          <w:marTop w:val="0"/>
          <w:marBottom w:val="0"/>
          <w:divBdr>
            <w:top w:val="none" w:sz="0" w:space="0" w:color="auto"/>
            <w:left w:val="none" w:sz="0" w:space="0" w:color="auto"/>
            <w:bottom w:val="none" w:sz="0" w:space="0" w:color="auto"/>
            <w:right w:val="none" w:sz="0" w:space="0" w:color="auto"/>
          </w:divBdr>
        </w:div>
        <w:div w:id="723408336">
          <w:marLeft w:val="0"/>
          <w:marRight w:val="0"/>
          <w:marTop w:val="0"/>
          <w:marBottom w:val="0"/>
          <w:divBdr>
            <w:top w:val="none" w:sz="0" w:space="0" w:color="auto"/>
            <w:left w:val="none" w:sz="0" w:space="0" w:color="auto"/>
            <w:bottom w:val="none" w:sz="0" w:space="0" w:color="auto"/>
            <w:right w:val="none" w:sz="0" w:space="0" w:color="auto"/>
          </w:divBdr>
        </w:div>
      </w:divsChild>
    </w:div>
    <w:div w:id="599263341">
      <w:bodyDiv w:val="1"/>
      <w:marLeft w:val="0"/>
      <w:marRight w:val="0"/>
      <w:marTop w:val="0"/>
      <w:marBottom w:val="0"/>
      <w:divBdr>
        <w:top w:val="none" w:sz="0" w:space="0" w:color="auto"/>
        <w:left w:val="none" w:sz="0" w:space="0" w:color="auto"/>
        <w:bottom w:val="none" w:sz="0" w:space="0" w:color="auto"/>
        <w:right w:val="none" w:sz="0" w:space="0" w:color="auto"/>
      </w:divBdr>
      <w:divsChild>
        <w:div w:id="1133062840">
          <w:marLeft w:val="0"/>
          <w:marRight w:val="0"/>
          <w:marTop w:val="0"/>
          <w:marBottom w:val="0"/>
          <w:divBdr>
            <w:top w:val="none" w:sz="0" w:space="0" w:color="auto"/>
            <w:left w:val="none" w:sz="0" w:space="0" w:color="auto"/>
            <w:bottom w:val="none" w:sz="0" w:space="0" w:color="auto"/>
            <w:right w:val="none" w:sz="0" w:space="0" w:color="auto"/>
          </w:divBdr>
        </w:div>
        <w:div w:id="1904026371">
          <w:marLeft w:val="0"/>
          <w:marRight w:val="0"/>
          <w:marTop w:val="0"/>
          <w:marBottom w:val="0"/>
          <w:divBdr>
            <w:top w:val="none" w:sz="0" w:space="0" w:color="auto"/>
            <w:left w:val="none" w:sz="0" w:space="0" w:color="auto"/>
            <w:bottom w:val="none" w:sz="0" w:space="0" w:color="auto"/>
            <w:right w:val="none" w:sz="0" w:space="0" w:color="auto"/>
          </w:divBdr>
        </w:div>
        <w:div w:id="1029717680">
          <w:marLeft w:val="0"/>
          <w:marRight w:val="0"/>
          <w:marTop w:val="0"/>
          <w:marBottom w:val="0"/>
          <w:divBdr>
            <w:top w:val="none" w:sz="0" w:space="0" w:color="auto"/>
            <w:left w:val="none" w:sz="0" w:space="0" w:color="auto"/>
            <w:bottom w:val="none" w:sz="0" w:space="0" w:color="auto"/>
            <w:right w:val="none" w:sz="0" w:space="0" w:color="auto"/>
          </w:divBdr>
        </w:div>
        <w:div w:id="2049793493">
          <w:marLeft w:val="0"/>
          <w:marRight w:val="0"/>
          <w:marTop w:val="0"/>
          <w:marBottom w:val="0"/>
          <w:divBdr>
            <w:top w:val="none" w:sz="0" w:space="0" w:color="auto"/>
            <w:left w:val="none" w:sz="0" w:space="0" w:color="auto"/>
            <w:bottom w:val="none" w:sz="0" w:space="0" w:color="auto"/>
            <w:right w:val="none" w:sz="0" w:space="0" w:color="auto"/>
          </w:divBdr>
        </w:div>
        <w:div w:id="1480343915">
          <w:marLeft w:val="0"/>
          <w:marRight w:val="0"/>
          <w:marTop w:val="0"/>
          <w:marBottom w:val="0"/>
          <w:divBdr>
            <w:top w:val="none" w:sz="0" w:space="0" w:color="auto"/>
            <w:left w:val="none" w:sz="0" w:space="0" w:color="auto"/>
            <w:bottom w:val="none" w:sz="0" w:space="0" w:color="auto"/>
            <w:right w:val="none" w:sz="0" w:space="0" w:color="auto"/>
          </w:divBdr>
        </w:div>
        <w:div w:id="789469933">
          <w:marLeft w:val="0"/>
          <w:marRight w:val="0"/>
          <w:marTop w:val="0"/>
          <w:marBottom w:val="0"/>
          <w:divBdr>
            <w:top w:val="none" w:sz="0" w:space="0" w:color="auto"/>
            <w:left w:val="none" w:sz="0" w:space="0" w:color="auto"/>
            <w:bottom w:val="none" w:sz="0" w:space="0" w:color="auto"/>
            <w:right w:val="none" w:sz="0" w:space="0" w:color="auto"/>
          </w:divBdr>
        </w:div>
        <w:div w:id="1795829904">
          <w:marLeft w:val="0"/>
          <w:marRight w:val="0"/>
          <w:marTop w:val="0"/>
          <w:marBottom w:val="0"/>
          <w:divBdr>
            <w:top w:val="none" w:sz="0" w:space="0" w:color="auto"/>
            <w:left w:val="none" w:sz="0" w:space="0" w:color="auto"/>
            <w:bottom w:val="none" w:sz="0" w:space="0" w:color="auto"/>
            <w:right w:val="none" w:sz="0" w:space="0" w:color="auto"/>
          </w:divBdr>
        </w:div>
        <w:div w:id="684988954">
          <w:marLeft w:val="0"/>
          <w:marRight w:val="0"/>
          <w:marTop w:val="0"/>
          <w:marBottom w:val="0"/>
          <w:divBdr>
            <w:top w:val="none" w:sz="0" w:space="0" w:color="auto"/>
            <w:left w:val="none" w:sz="0" w:space="0" w:color="auto"/>
            <w:bottom w:val="none" w:sz="0" w:space="0" w:color="auto"/>
            <w:right w:val="none" w:sz="0" w:space="0" w:color="auto"/>
          </w:divBdr>
        </w:div>
        <w:div w:id="1776166242">
          <w:marLeft w:val="0"/>
          <w:marRight w:val="0"/>
          <w:marTop w:val="0"/>
          <w:marBottom w:val="0"/>
          <w:divBdr>
            <w:top w:val="none" w:sz="0" w:space="0" w:color="auto"/>
            <w:left w:val="none" w:sz="0" w:space="0" w:color="auto"/>
            <w:bottom w:val="none" w:sz="0" w:space="0" w:color="auto"/>
            <w:right w:val="none" w:sz="0" w:space="0" w:color="auto"/>
          </w:divBdr>
        </w:div>
        <w:div w:id="1075470960">
          <w:marLeft w:val="0"/>
          <w:marRight w:val="0"/>
          <w:marTop w:val="0"/>
          <w:marBottom w:val="0"/>
          <w:divBdr>
            <w:top w:val="none" w:sz="0" w:space="0" w:color="auto"/>
            <w:left w:val="none" w:sz="0" w:space="0" w:color="auto"/>
            <w:bottom w:val="none" w:sz="0" w:space="0" w:color="auto"/>
            <w:right w:val="none" w:sz="0" w:space="0" w:color="auto"/>
          </w:divBdr>
        </w:div>
        <w:div w:id="76025234">
          <w:marLeft w:val="0"/>
          <w:marRight w:val="0"/>
          <w:marTop w:val="0"/>
          <w:marBottom w:val="0"/>
          <w:divBdr>
            <w:top w:val="none" w:sz="0" w:space="0" w:color="auto"/>
            <w:left w:val="none" w:sz="0" w:space="0" w:color="auto"/>
            <w:bottom w:val="none" w:sz="0" w:space="0" w:color="auto"/>
            <w:right w:val="none" w:sz="0" w:space="0" w:color="auto"/>
          </w:divBdr>
        </w:div>
      </w:divsChild>
    </w:div>
    <w:div w:id="617103708">
      <w:bodyDiv w:val="1"/>
      <w:marLeft w:val="0"/>
      <w:marRight w:val="0"/>
      <w:marTop w:val="0"/>
      <w:marBottom w:val="0"/>
      <w:divBdr>
        <w:top w:val="none" w:sz="0" w:space="0" w:color="auto"/>
        <w:left w:val="none" w:sz="0" w:space="0" w:color="auto"/>
        <w:bottom w:val="none" w:sz="0" w:space="0" w:color="auto"/>
        <w:right w:val="none" w:sz="0" w:space="0" w:color="auto"/>
      </w:divBdr>
      <w:divsChild>
        <w:div w:id="1314532177">
          <w:marLeft w:val="0"/>
          <w:marRight w:val="0"/>
          <w:marTop w:val="0"/>
          <w:marBottom w:val="0"/>
          <w:divBdr>
            <w:top w:val="none" w:sz="0" w:space="0" w:color="auto"/>
            <w:left w:val="none" w:sz="0" w:space="0" w:color="auto"/>
            <w:bottom w:val="none" w:sz="0" w:space="0" w:color="auto"/>
            <w:right w:val="none" w:sz="0" w:space="0" w:color="auto"/>
          </w:divBdr>
        </w:div>
        <w:div w:id="1406219995">
          <w:marLeft w:val="0"/>
          <w:marRight w:val="0"/>
          <w:marTop w:val="0"/>
          <w:marBottom w:val="0"/>
          <w:divBdr>
            <w:top w:val="none" w:sz="0" w:space="0" w:color="auto"/>
            <w:left w:val="none" w:sz="0" w:space="0" w:color="auto"/>
            <w:bottom w:val="none" w:sz="0" w:space="0" w:color="auto"/>
            <w:right w:val="none" w:sz="0" w:space="0" w:color="auto"/>
          </w:divBdr>
        </w:div>
        <w:div w:id="213396153">
          <w:marLeft w:val="0"/>
          <w:marRight w:val="0"/>
          <w:marTop w:val="0"/>
          <w:marBottom w:val="0"/>
          <w:divBdr>
            <w:top w:val="none" w:sz="0" w:space="0" w:color="auto"/>
            <w:left w:val="none" w:sz="0" w:space="0" w:color="auto"/>
            <w:bottom w:val="none" w:sz="0" w:space="0" w:color="auto"/>
            <w:right w:val="none" w:sz="0" w:space="0" w:color="auto"/>
          </w:divBdr>
        </w:div>
        <w:div w:id="34550154">
          <w:marLeft w:val="0"/>
          <w:marRight w:val="0"/>
          <w:marTop w:val="0"/>
          <w:marBottom w:val="0"/>
          <w:divBdr>
            <w:top w:val="none" w:sz="0" w:space="0" w:color="auto"/>
            <w:left w:val="none" w:sz="0" w:space="0" w:color="auto"/>
            <w:bottom w:val="none" w:sz="0" w:space="0" w:color="auto"/>
            <w:right w:val="none" w:sz="0" w:space="0" w:color="auto"/>
          </w:divBdr>
        </w:div>
        <w:div w:id="84617339">
          <w:marLeft w:val="0"/>
          <w:marRight w:val="0"/>
          <w:marTop w:val="0"/>
          <w:marBottom w:val="0"/>
          <w:divBdr>
            <w:top w:val="none" w:sz="0" w:space="0" w:color="auto"/>
            <w:left w:val="none" w:sz="0" w:space="0" w:color="auto"/>
            <w:bottom w:val="none" w:sz="0" w:space="0" w:color="auto"/>
            <w:right w:val="none" w:sz="0" w:space="0" w:color="auto"/>
          </w:divBdr>
        </w:div>
        <w:div w:id="449320596">
          <w:marLeft w:val="0"/>
          <w:marRight w:val="0"/>
          <w:marTop w:val="0"/>
          <w:marBottom w:val="0"/>
          <w:divBdr>
            <w:top w:val="none" w:sz="0" w:space="0" w:color="auto"/>
            <w:left w:val="none" w:sz="0" w:space="0" w:color="auto"/>
            <w:bottom w:val="none" w:sz="0" w:space="0" w:color="auto"/>
            <w:right w:val="none" w:sz="0" w:space="0" w:color="auto"/>
          </w:divBdr>
        </w:div>
        <w:div w:id="672415972">
          <w:marLeft w:val="0"/>
          <w:marRight w:val="0"/>
          <w:marTop w:val="0"/>
          <w:marBottom w:val="0"/>
          <w:divBdr>
            <w:top w:val="none" w:sz="0" w:space="0" w:color="auto"/>
            <w:left w:val="none" w:sz="0" w:space="0" w:color="auto"/>
            <w:bottom w:val="none" w:sz="0" w:space="0" w:color="auto"/>
            <w:right w:val="none" w:sz="0" w:space="0" w:color="auto"/>
          </w:divBdr>
        </w:div>
        <w:div w:id="1985113082">
          <w:marLeft w:val="0"/>
          <w:marRight w:val="0"/>
          <w:marTop w:val="0"/>
          <w:marBottom w:val="0"/>
          <w:divBdr>
            <w:top w:val="none" w:sz="0" w:space="0" w:color="auto"/>
            <w:left w:val="none" w:sz="0" w:space="0" w:color="auto"/>
            <w:bottom w:val="none" w:sz="0" w:space="0" w:color="auto"/>
            <w:right w:val="none" w:sz="0" w:space="0" w:color="auto"/>
          </w:divBdr>
        </w:div>
        <w:div w:id="165368935">
          <w:marLeft w:val="0"/>
          <w:marRight w:val="0"/>
          <w:marTop w:val="0"/>
          <w:marBottom w:val="0"/>
          <w:divBdr>
            <w:top w:val="none" w:sz="0" w:space="0" w:color="auto"/>
            <w:left w:val="none" w:sz="0" w:space="0" w:color="auto"/>
            <w:bottom w:val="none" w:sz="0" w:space="0" w:color="auto"/>
            <w:right w:val="none" w:sz="0" w:space="0" w:color="auto"/>
          </w:divBdr>
        </w:div>
      </w:divsChild>
    </w:div>
    <w:div w:id="696781934">
      <w:bodyDiv w:val="1"/>
      <w:marLeft w:val="0"/>
      <w:marRight w:val="0"/>
      <w:marTop w:val="0"/>
      <w:marBottom w:val="0"/>
      <w:divBdr>
        <w:top w:val="none" w:sz="0" w:space="0" w:color="auto"/>
        <w:left w:val="none" w:sz="0" w:space="0" w:color="auto"/>
        <w:bottom w:val="none" w:sz="0" w:space="0" w:color="auto"/>
        <w:right w:val="none" w:sz="0" w:space="0" w:color="auto"/>
      </w:divBdr>
      <w:divsChild>
        <w:div w:id="1431702138">
          <w:marLeft w:val="0"/>
          <w:marRight w:val="0"/>
          <w:marTop w:val="0"/>
          <w:marBottom w:val="0"/>
          <w:divBdr>
            <w:top w:val="none" w:sz="0" w:space="0" w:color="auto"/>
            <w:left w:val="none" w:sz="0" w:space="0" w:color="auto"/>
            <w:bottom w:val="none" w:sz="0" w:space="0" w:color="auto"/>
            <w:right w:val="none" w:sz="0" w:space="0" w:color="auto"/>
          </w:divBdr>
        </w:div>
        <w:div w:id="80836945">
          <w:marLeft w:val="0"/>
          <w:marRight w:val="0"/>
          <w:marTop w:val="0"/>
          <w:marBottom w:val="0"/>
          <w:divBdr>
            <w:top w:val="none" w:sz="0" w:space="0" w:color="auto"/>
            <w:left w:val="none" w:sz="0" w:space="0" w:color="auto"/>
            <w:bottom w:val="none" w:sz="0" w:space="0" w:color="auto"/>
            <w:right w:val="none" w:sz="0" w:space="0" w:color="auto"/>
          </w:divBdr>
        </w:div>
        <w:div w:id="1255557303">
          <w:marLeft w:val="0"/>
          <w:marRight w:val="0"/>
          <w:marTop w:val="0"/>
          <w:marBottom w:val="0"/>
          <w:divBdr>
            <w:top w:val="none" w:sz="0" w:space="0" w:color="auto"/>
            <w:left w:val="none" w:sz="0" w:space="0" w:color="auto"/>
            <w:bottom w:val="none" w:sz="0" w:space="0" w:color="auto"/>
            <w:right w:val="none" w:sz="0" w:space="0" w:color="auto"/>
          </w:divBdr>
        </w:div>
        <w:div w:id="993802460">
          <w:marLeft w:val="0"/>
          <w:marRight w:val="0"/>
          <w:marTop w:val="0"/>
          <w:marBottom w:val="0"/>
          <w:divBdr>
            <w:top w:val="none" w:sz="0" w:space="0" w:color="auto"/>
            <w:left w:val="none" w:sz="0" w:space="0" w:color="auto"/>
            <w:bottom w:val="none" w:sz="0" w:space="0" w:color="auto"/>
            <w:right w:val="none" w:sz="0" w:space="0" w:color="auto"/>
          </w:divBdr>
        </w:div>
        <w:div w:id="1923905968">
          <w:marLeft w:val="0"/>
          <w:marRight w:val="0"/>
          <w:marTop w:val="0"/>
          <w:marBottom w:val="0"/>
          <w:divBdr>
            <w:top w:val="none" w:sz="0" w:space="0" w:color="auto"/>
            <w:left w:val="none" w:sz="0" w:space="0" w:color="auto"/>
            <w:bottom w:val="none" w:sz="0" w:space="0" w:color="auto"/>
            <w:right w:val="none" w:sz="0" w:space="0" w:color="auto"/>
          </w:divBdr>
        </w:div>
        <w:div w:id="2023389806">
          <w:marLeft w:val="0"/>
          <w:marRight w:val="0"/>
          <w:marTop w:val="0"/>
          <w:marBottom w:val="0"/>
          <w:divBdr>
            <w:top w:val="none" w:sz="0" w:space="0" w:color="auto"/>
            <w:left w:val="none" w:sz="0" w:space="0" w:color="auto"/>
            <w:bottom w:val="none" w:sz="0" w:space="0" w:color="auto"/>
            <w:right w:val="none" w:sz="0" w:space="0" w:color="auto"/>
          </w:divBdr>
        </w:div>
        <w:div w:id="83696745">
          <w:marLeft w:val="0"/>
          <w:marRight w:val="0"/>
          <w:marTop w:val="0"/>
          <w:marBottom w:val="0"/>
          <w:divBdr>
            <w:top w:val="none" w:sz="0" w:space="0" w:color="auto"/>
            <w:left w:val="none" w:sz="0" w:space="0" w:color="auto"/>
            <w:bottom w:val="none" w:sz="0" w:space="0" w:color="auto"/>
            <w:right w:val="none" w:sz="0" w:space="0" w:color="auto"/>
          </w:divBdr>
        </w:div>
        <w:div w:id="2001423483">
          <w:marLeft w:val="0"/>
          <w:marRight w:val="0"/>
          <w:marTop w:val="0"/>
          <w:marBottom w:val="0"/>
          <w:divBdr>
            <w:top w:val="none" w:sz="0" w:space="0" w:color="auto"/>
            <w:left w:val="none" w:sz="0" w:space="0" w:color="auto"/>
            <w:bottom w:val="none" w:sz="0" w:space="0" w:color="auto"/>
            <w:right w:val="none" w:sz="0" w:space="0" w:color="auto"/>
          </w:divBdr>
        </w:div>
        <w:div w:id="969483124">
          <w:marLeft w:val="0"/>
          <w:marRight w:val="0"/>
          <w:marTop w:val="0"/>
          <w:marBottom w:val="0"/>
          <w:divBdr>
            <w:top w:val="none" w:sz="0" w:space="0" w:color="auto"/>
            <w:left w:val="none" w:sz="0" w:space="0" w:color="auto"/>
            <w:bottom w:val="none" w:sz="0" w:space="0" w:color="auto"/>
            <w:right w:val="none" w:sz="0" w:space="0" w:color="auto"/>
          </w:divBdr>
        </w:div>
      </w:divsChild>
    </w:div>
    <w:div w:id="833715785">
      <w:bodyDiv w:val="1"/>
      <w:marLeft w:val="0"/>
      <w:marRight w:val="0"/>
      <w:marTop w:val="0"/>
      <w:marBottom w:val="0"/>
      <w:divBdr>
        <w:top w:val="none" w:sz="0" w:space="0" w:color="auto"/>
        <w:left w:val="none" w:sz="0" w:space="0" w:color="auto"/>
        <w:bottom w:val="none" w:sz="0" w:space="0" w:color="auto"/>
        <w:right w:val="none" w:sz="0" w:space="0" w:color="auto"/>
      </w:divBdr>
      <w:divsChild>
        <w:div w:id="12197731">
          <w:marLeft w:val="0"/>
          <w:marRight w:val="0"/>
          <w:marTop w:val="0"/>
          <w:marBottom w:val="0"/>
          <w:divBdr>
            <w:top w:val="none" w:sz="0" w:space="0" w:color="auto"/>
            <w:left w:val="none" w:sz="0" w:space="0" w:color="auto"/>
            <w:bottom w:val="none" w:sz="0" w:space="0" w:color="auto"/>
            <w:right w:val="none" w:sz="0" w:space="0" w:color="auto"/>
          </w:divBdr>
        </w:div>
        <w:div w:id="908878391">
          <w:marLeft w:val="0"/>
          <w:marRight w:val="0"/>
          <w:marTop w:val="0"/>
          <w:marBottom w:val="0"/>
          <w:divBdr>
            <w:top w:val="none" w:sz="0" w:space="0" w:color="auto"/>
            <w:left w:val="none" w:sz="0" w:space="0" w:color="auto"/>
            <w:bottom w:val="none" w:sz="0" w:space="0" w:color="auto"/>
            <w:right w:val="none" w:sz="0" w:space="0" w:color="auto"/>
          </w:divBdr>
        </w:div>
        <w:div w:id="271786060">
          <w:marLeft w:val="0"/>
          <w:marRight w:val="0"/>
          <w:marTop w:val="0"/>
          <w:marBottom w:val="0"/>
          <w:divBdr>
            <w:top w:val="none" w:sz="0" w:space="0" w:color="auto"/>
            <w:left w:val="none" w:sz="0" w:space="0" w:color="auto"/>
            <w:bottom w:val="none" w:sz="0" w:space="0" w:color="auto"/>
            <w:right w:val="none" w:sz="0" w:space="0" w:color="auto"/>
          </w:divBdr>
        </w:div>
        <w:div w:id="339744206">
          <w:marLeft w:val="0"/>
          <w:marRight w:val="0"/>
          <w:marTop w:val="0"/>
          <w:marBottom w:val="0"/>
          <w:divBdr>
            <w:top w:val="none" w:sz="0" w:space="0" w:color="auto"/>
            <w:left w:val="none" w:sz="0" w:space="0" w:color="auto"/>
            <w:bottom w:val="none" w:sz="0" w:space="0" w:color="auto"/>
            <w:right w:val="none" w:sz="0" w:space="0" w:color="auto"/>
          </w:divBdr>
        </w:div>
        <w:div w:id="192352762">
          <w:marLeft w:val="0"/>
          <w:marRight w:val="0"/>
          <w:marTop w:val="0"/>
          <w:marBottom w:val="0"/>
          <w:divBdr>
            <w:top w:val="none" w:sz="0" w:space="0" w:color="auto"/>
            <w:left w:val="none" w:sz="0" w:space="0" w:color="auto"/>
            <w:bottom w:val="none" w:sz="0" w:space="0" w:color="auto"/>
            <w:right w:val="none" w:sz="0" w:space="0" w:color="auto"/>
          </w:divBdr>
        </w:div>
      </w:divsChild>
    </w:div>
    <w:div w:id="910041924">
      <w:bodyDiv w:val="1"/>
      <w:marLeft w:val="0"/>
      <w:marRight w:val="0"/>
      <w:marTop w:val="0"/>
      <w:marBottom w:val="0"/>
      <w:divBdr>
        <w:top w:val="none" w:sz="0" w:space="0" w:color="auto"/>
        <w:left w:val="none" w:sz="0" w:space="0" w:color="auto"/>
        <w:bottom w:val="none" w:sz="0" w:space="0" w:color="auto"/>
        <w:right w:val="none" w:sz="0" w:space="0" w:color="auto"/>
      </w:divBdr>
      <w:divsChild>
        <w:div w:id="1780173596">
          <w:marLeft w:val="0"/>
          <w:marRight w:val="0"/>
          <w:marTop w:val="0"/>
          <w:marBottom w:val="0"/>
          <w:divBdr>
            <w:top w:val="none" w:sz="0" w:space="0" w:color="auto"/>
            <w:left w:val="none" w:sz="0" w:space="0" w:color="auto"/>
            <w:bottom w:val="none" w:sz="0" w:space="0" w:color="auto"/>
            <w:right w:val="none" w:sz="0" w:space="0" w:color="auto"/>
          </w:divBdr>
        </w:div>
        <w:div w:id="2096432457">
          <w:marLeft w:val="0"/>
          <w:marRight w:val="0"/>
          <w:marTop w:val="0"/>
          <w:marBottom w:val="0"/>
          <w:divBdr>
            <w:top w:val="none" w:sz="0" w:space="0" w:color="auto"/>
            <w:left w:val="none" w:sz="0" w:space="0" w:color="auto"/>
            <w:bottom w:val="none" w:sz="0" w:space="0" w:color="auto"/>
            <w:right w:val="none" w:sz="0" w:space="0" w:color="auto"/>
          </w:divBdr>
        </w:div>
        <w:div w:id="1496728777">
          <w:marLeft w:val="0"/>
          <w:marRight w:val="0"/>
          <w:marTop w:val="0"/>
          <w:marBottom w:val="0"/>
          <w:divBdr>
            <w:top w:val="none" w:sz="0" w:space="0" w:color="auto"/>
            <w:left w:val="none" w:sz="0" w:space="0" w:color="auto"/>
            <w:bottom w:val="none" w:sz="0" w:space="0" w:color="auto"/>
            <w:right w:val="none" w:sz="0" w:space="0" w:color="auto"/>
          </w:divBdr>
        </w:div>
        <w:div w:id="1665859882">
          <w:marLeft w:val="0"/>
          <w:marRight w:val="0"/>
          <w:marTop w:val="0"/>
          <w:marBottom w:val="0"/>
          <w:divBdr>
            <w:top w:val="none" w:sz="0" w:space="0" w:color="auto"/>
            <w:left w:val="none" w:sz="0" w:space="0" w:color="auto"/>
            <w:bottom w:val="none" w:sz="0" w:space="0" w:color="auto"/>
            <w:right w:val="none" w:sz="0" w:space="0" w:color="auto"/>
          </w:divBdr>
        </w:div>
        <w:div w:id="897787394">
          <w:marLeft w:val="0"/>
          <w:marRight w:val="0"/>
          <w:marTop w:val="0"/>
          <w:marBottom w:val="0"/>
          <w:divBdr>
            <w:top w:val="none" w:sz="0" w:space="0" w:color="auto"/>
            <w:left w:val="none" w:sz="0" w:space="0" w:color="auto"/>
            <w:bottom w:val="none" w:sz="0" w:space="0" w:color="auto"/>
            <w:right w:val="none" w:sz="0" w:space="0" w:color="auto"/>
          </w:divBdr>
        </w:div>
      </w:divsChild>
    </w:div>
    <w:div w:id="1058627783">
      <w:bodyDiv w:val="1"/>
      <w:marLeft w:val="0"/>
      <w:marRight w:val="0"/>
      <w:marTop w:val="0"/>
      <w:marBottom w:val="0"/>
      <w:divBdr>
        <w:top w:val="none" w:sz="0" w:space="0" w:color="auto"/>
        <w:left w:val="none" w:sz="0" w:space="0" w:color="auto"/>
        <w:bottom w:val="none" w:sz="0" w:space="0" w:color="auto"/>
        <w:right w:val="none" w:sz="0" w:space="0" w:color="auto"/>
      </w:divBdr>
      <w:divsChild>
        <w:div w:id="811601110">
          <w:marLeft w:val="0"/>
          <w:marRight w:val="0"/>
          <w:marTop w:val="0"/>
          <w:marBottom w:val="0"/>
          <w:divBdr>
            <w:top w:val="none" w:sz="0" w:space="0" w:color="auto"/>
            <w:left w:val="none" w:sz="0" w:space="0" w:color="auto"/>
            <w:bottom w:val="none" w:sz="0" w:space="0" w:color="auto"/>
            <w:right w:val="none" w:sz="0" w:space="0" w:color="auto"/>
          </w:divBdr>
        </w:div>
        <w:div w:id="87972824">
          <w:marLeft w:val="0"/>
          <w:marRight w:val="0"/>
          <w:marTop w:val="0"/>
          <w:marBottom w:val="0"/>
          <w:divBdr>
            <w:top w:val="none" w:sz="0" w:space="0" w:color="auto"/>
            <w:left w:val="none" w:sz="0" w:space="0" w:color="auto"/>
            <w:bottom w:val="none" w:sz="0" w:space="0" w:color="auto"/>
            <w:right w:val="none" w:sz="0" w:space="0" w:color="auto"/>
          </w:divBdr>
        </w:div>
        <w:div w:id="458766464">
          <w:marLeft w:val="0"/>
          <w:marRight w:val="0"/>
          <w:marTop w:val="0"/>
          <w:marBottom w:val="0"/>
          <w:divBdr>
            <w:top w:val="none" w:sz="0" w:space="0" w:color="auto"/>
            <w:left w:val="none" w:sz="0" w:space="0" w:color="auto"/>
            <w:bottom w:val="none" w:sz="0" w:space="0" w:color="auto"/>
            <w:right w:val="none" w:sz="0" w:space="0" w:color="auto"/>
          </w:divBdr>
        </w:div>
        <w:div w:id="591863756">
          <w:marLeft w:val="0"/>
          <w:marRight w:val="0"/>
          <w:marTop w:val="0"/>
          <w:marBottom w:val="0"/>
          <w:divBdr>
            <w:top w:val="none" w:sz="0" w:space="0" w:color="auto"/>
            <w:left w:val="none" w:sz="0" w:space="0" w:color="auto"/>
            <w:bottom w:val="none" w:sz="0" w:space="0" w:color="auto"/>
            <w:right w:val="none" w:sz="0" w:space="0" w:color="auto"/>
          </w:divBdr>
        </w:div>
        <w:div w:id="1856192787">
          <w:marLeft w:val="0"/>
          <w:marRight w:val="0"/>
          <w:marTop w:val="0"/>
          <w:marBottom w:val="0"/>
          <w:divBdr>
            <w:top w:val="none" w:sz="0" w:space="0" w:color="auto"/>
            <w:left w:val="none" w:sz="0" w:space="0" w:color="auto"/>
            <w:bottom w:val="none" w:sz="0" w:space="0" w:color="auto"/>
            <w:right w:val="none" w:sz="0" w:space="0" w:color="auto"/>
          </w:divBdr>
        </w:div>
        <w:div w:id="40059111">
          <w:marLeft w:val="0"/>
          <w:marRight w:val="0"/>
          <w:marTop w:val="0"/>
          <w:marBottom w:val="0"/>
          <w:divBdr>
            <w:top w:val="none" w:sz="0" w:space="0" w:color="auto"/>
            <w:left w:val="none" w:sz="0" w:space="0" w:color="auto"/>
            <w:bottom w:val="none" w:sz="0" w:space="0" w:color="auto"/>
            <w:right w:val="none" w:sz="0" w:space="0" w:color="auto"/>
          </w:divBdr>
        </w:div>
        <w:div w:id="116723134">
          <w:marLeft w:val="0"/>
          <w:marRight w:val="0"/>
          <w:marTop w:val="0"/>
          <w:marBottom w:val="0"/>
          <w:divBdr>
            <w:top w:val="none" w:sz="0" w:space="0" w:color="auto"/>
            <w:left w:val="none" w:sz="0" w:space="0" w:color="auto"/>
            <w:bottom w:val="none" w:sz="0" w:space="0" w:color="auto"/>
            <w:right w:val="none" w:sz="0" w:space="0" w:color="auto"/>
          </w:divBdr>
        </w:div>
        <w:div w:id="1002007000">
          <w:marLeft w:val="0"/>
          <w:marRight w:val="0"/>
          <w:marTop w:val="0"/>
          <w:marBottom w:val="0"/>
          <w:divBdr>
            <w:top w:val="none" w:sz="0" w:space="0" w:color="auto"/>
            <w:left w:val="none" w:sz="0" w:space="0" w:color="auto"/>
            <w:bottom w:val="none" w:sz="0" w:space="0" w:color="auto"/>
            <w:right w:val="none" w:sz="0" w:space="0" w:color="auto"/>
          </w:divBdr>
        </w:div>
        <w:div w:id="430320440">
          <w:marLeft w:val="0"/>
          <w:marRight w:val="0"/>
          <w:marTop w:val="0"/>
          <w:marBottom w:val="0"/>
          <w:divBdr>
            <w:top w:val="none" w:sz="0" w:space="0" w:color="auto"/>
            <w:left w:val="none" w:sz="0" w:space="0" w:color="auto"/>
            <w:bottom w:val="none" w:sz="0" w:space="0" w:color="auto"/>
            <w:right w:val="none" w:sz="0" w:space="0" w:color="auto"/>
          </w:divBdr>
        </w:div>
        <w:div w:id="249584390">
          <w:marLeft w:val="0"/>
          <w:marRight w:val="0"/>
          <w:marTop w:val="0"/>
          <w:marBottom w:val="0"/>
          <w:divBdr>
            <w:top w:val="none" w:sz="0" w:space="0" w:color="auto"/>
            <w:left w:val="none" w:sz="0" w:space="0" w:color="auto"/>
            <w:bottom w:val="none" w:sz="0" w:space="0" w:color="auto"/>
            <w:right w:val="none" w:sz="0" w:space="0" w:color="auto"/>
          </w:divBdr>
        </w:div>
        <w:div w:id="600842170">
          <w:marLeft w:val="0"/>
          <w:marRight w:val="0"/>
          <w:marTop w:val="0"/>
          <w:marBottom w:val="0"/>
          <w:divBdr>
            <w:top w:val="none" w:sz="0" w:space="0" w:color="auto"/>
            <w:left w:val="none" w:sz="0" w:space="0" w:color="auto"/>
            <w:bottom w:val="none" w:sz="0" w:space="0" w:color="auto"/>
            <w:right w:val="none" w:sz="0" w:space="0" w:color="auto"/>
          </w:divBdr>
        </w:div>
      </w:divsChild>
    </w:div>
    <w:div w:id="1092824447">
      <w:bodyDiv w:val="1"/>
      <w:marLeft w:val="0"/>
      <w:marRight w:val="0"/>
      <w:marTop w:val="0"/>
      <w:marBottom w:val="0"/>
      <w:divBdr>
        <w:top w:val="none" w:sz="0" w:space="0" w:color="auto"/>
        <w:left w:val="none" w:sz="0" w:space="0" w:color="auto"/>
        <w:bottom w:val="none" w:sz="0" w:space="0" w:color="auto"/>
        <w:right w:val="none" w:sz="0" w:space="0" w:color="auto"/>
      </w:divBdr>
      <w:divsChild>
        <w:div w:id="428427497">
          <w:marLeft w:val="0"/>
          <w:marRight w:val="0"/>
          <w:marTop w:val="0"/>
          <w:marBottom w:val="0"/>
          <w:divBdr>
            <w:top w:val="none" w:sz="0" w:space="0" w:color="auto"/>
            <w:left w:val="none" w:sz="0" w:space="0" w:color="auto"/>
            <w:bottom w:val="none" w:sz="0" w:space="0" w:color="auto"/>
            <w:right w:val="none" w:sz="0" w:space="0" w:color="auto"/>
          </w:divBdr>
        </w:div>
        <w:div w:id="940333317">
          <w:marLeft w:val="0"/>
          <w:marRight w:val="0"/>
          <w:marTop w:val="0"/>
          <w:marBottom w:val="0"/>
          <w:divBdr>
            <w:top w:val="none" w:sz="0" w:space="0" w:color="auto"/>
            <w:left w:val="none" w:sz="0" w:space="0" w:color="auto"/>
            <w:bottom w:val="none" w:sz="0" w:space="0" w:color="auto"/>
            <w:right w:val="none" w:sz="0" w:space="0" w:color="auto"/>
          </w:divBdr>
        </w:div>
        <w:div w:id="769661841">
          <w:marLeft w:val="0"/>
          <w:marRight w:val="0"/>
          <w:marTop w:val="0"/>
          <w:marBottom w:val="0"/>
          <w:divBdr>
            <w:top w:val="none" w:sz="0" w:space="0" w:color="auto"/>
            <w:left w:val="none" w:sz="0" w:space="0" w:color="auto"/>
            <w:bottom w:val="none" w:sz="0" w:space="0" w:color="auto"/>
            <w:right w:val="none" w:sz="0" w:space="0" w:color="auto"/>
          </w:divBdr>
        </w:div>
        <w:div w:id="615720312">
          <w:marLeft w:val="0"/>
          <w:marRight w:val="0"/>
          <w:marTop w:val="0"/>
          <w:marBottom w:val="0"/>
          <w:divBdr>
            <w:top w:val="none" w:sz="0" w:space="0" w:color="auto"/>
            <w:left w:val="none" w:sz="0" w:space="0" w:color="auto"/>
            <w:bottom w:val="none" w:sz="0" w:space="0" w:color="auto"/>
            <w:right w:val="none" w:sz="0" w:space="0" w:color="auto"/>
          </w:divBdr>
        </w:div>
        <w:div w:id="113863989">
          <w:marLeft w:val="0"/>
          <w:marRight w:val="0"/>
          <w:marTop w:val="0"/>
          <w:marBottom w:val="0"/>
          <w:divBdr>
            <w:top w:val="none" w:sz="0" w:space="0" w:color="auto"/>
            <w:left w:val="none" w:sz="0" w:space="0" w:color="auto"/>
            <w:bottom w:val="none" w:sz="0" w:space="0" w:color="auto"/>
            <w:right w:val="none" w:sz="0" w:space="0" w:color="auto"/>
          </w:divBdr>
        </w:div>
      </w:divsChild>
    </w:div>
    <w:div w:id="1244224981">
      <w:bodyDiv w:val="1"/>
      <w:marLeft w:val="0"/>
      <w:marRight w:val="0"/>
      <w:marTop w:val="0"/>
      <w:marBottom w:val="0"/>
      <w:divBdr>
        <w:top w:val="none" w:sz="0" w:space="0" w:color="auto"/>
        <w:left w:val="none" w:sz="0" w:space="0" w:color="auto"/>
        <w:bottom w:val="none" w:sz="0" w:space="0" w:color="auto"/>
        <w:right w:val="none" w:sz="0" w:space="0" w:color="auto"/>
      </w:divBdr>
      <w:divsChild>
        <w:div w:id="1876499772">
          <w:marLeft w:val="0"/>
          <w:marRight w:val="0"/>
          <w:marTop w:val="0"/>
          <w:marBottom w:val="0"/>
          <w:divBdr>
            <w:top w:val="none" w:sz="0" w:space="0" w:color="auto"/>
            <w:left w:val="none" w:sz="0" w:space="0" w:color="auto"/>
            <w:bottom w:val="none" w:sz="0" w:space="0" w:color="auto"/>
            <w:right w:val="none" w:sz="0" w:space="0" w:color="auto"/>
          </w:divBdr>
        </w:div>
        <w:div w:id="506943583">
          <w:marLeft w:val="0"/>
          <w:marRight w:val="0"/>
          <w:marTop w:val="0"/>
          <w:marBottom w:val="0"/>
          <w:divBdr>
            <w:top w:val="none" w:sz="0" w:space="0" w:color="auto"/>
            <w:left w:val="none" w:sz="0" w:space="0" w:color="auto"/>
            <w:bottom w:val="none" w:sz="0" w:space="0" w:color="auto"/>
            <w:right w:val="none" w:sz="0" w:space="0" w:color="auto"/>
          </w:divBdr>
        </w:div>
        <w:div w:id="1752046567">
          <w:marLeft w:val="0"/>
          <w:marRight w:val="0"/>
          <w:marTop w:val="0"/>
          <w:marBottom w:val="0"/>
          <w:divBdr>
            <w:top w:val="none" w:sz="0" w:space="0" w:color="auto"/>
            <w:left w:val="none" w:sz="0" w:space="0" w:color="auto"/>
            <w:bottom w:val="none" w:sz="0" w:space="0" w:color="auto"/>
            <w:right w:val="none" w:sz="0" w:space="0" w:color="auto"/>
          </w:divBdr>
        </w:div>
        <w:div w:id="93283530">
          <w:marLeft w:val="0"/>
          <w:marRight w:val="0"/>
          <w:marTop w:val="0"/>
          <w:marBottom w:val="0"/>
          <w:divBdr>
            <w:top w:val="none" w:sz="0" w:space="0" w:color="auto"/>
            <w:left w:val="none" w:sz="0" w:space="0" w:color="auto"/>
            <w:bottom w:val="none" w:sz="0" w:space="0" w:color="auto"/>
            <w:right w:val="none" w:sz="0" w:space="0" w:color="auto"/>
          </w:divBdr>
        </w:div>
      </w:divsChild>
    </w:div>
    <w:div w:id="1279533383">
      <w:bodyDiv w:val="1"/>
      <w:marLeft w:val="0"/>
      <w:marRight w:val="0"/>
      <w:marTop w:val="0"/>
      <w:marBottom w:val="0"/>
      <w:divBdr>
        <w:top w:val="none" w:sz="0" w:space="0" w:color="auto"/>
        <w:left w:val="none" w:sz="0" w:space="0" w:color="auto"/>
        <w:bottom w:val="none" w:sz="0" w:space="0" w:color="auto"/>
        <w:right w:val="none" w:sz="0" w:space="0" w:color="auto"/>
      </w:divBdr>
      <w:divsChild>
        <w:div w:id="69158106">
          <w:marLeft w:val="0"/>
          <w:marRight w:val="0"/>
          <w:marTop w:val="0"/>
          <w:marBottom w:val="0"/>
          <w:divBdr>
            <w:top w:val="none" w:sz="0" w:space="0" w:color="auto"/>
            <w:left w:val="none" w:sz="0" w:space="0" w:color="auto"/>
            <w:bottom w:val="none" w:sz="0" w:space="0" w:color="auto"/>
            <w:right w:val="none" w:sz="0" w:space="0" w:color="auto"/>
          </w:divBdr>
        </w:div>
        <w:div w:id="2091344653">
          <w:marLeft w:val="0"/>
          <w:marRight w:val="0"/>
          <w:marTop w:val="0"/>
          <w:marBottom w:val="0"/>
          <w:divBdr>
            <w:top w:val="none" w:sz="0" w:space="0" w:color="auto"/>
            <w:left w:val="none" w:sz="0" w:space="0" w:color="auto"/>
            <w:bottom w:val="none" w:sz="0" w:space="0" w:color="auto"/>
            <w:right w:val="none" w:sz="0" w:space="0" w:color="auto"/>
          </w:divBdr>
        </w:div>
        <w:div w:id="321586430">
          <w:marLeft w:val="0"/>
          <w:marRight w:val="0"/>
          <w:marTop w:val="0"/>
          <w:marBottom w:val="0"/>
          <w:divBdr>
            <w:top w:val="none" w:sz="0" w:space="0" w:color="auto"/>
            <w:left w:val="none" w:sz="0" w:space="0" w:color="auto"/>
            <w:bottom w:val="none" w:sz="0" w:space="0" w:color="auto"/>
            <w:right w:val="none" w:sz="0" w:space="0" w:color="auto"/>
          </w:divBdr>
        </w:div>
        <w:div w:id="230047555">
          <w:marLeft w:val="0"/>
          <w:marRight w:val="0"/>
          <w:marTop w:val="0"/>
          <w:marBottom w:val="0"/>
          <w:divBdr>
            <w:top w:val="none" w:sz="0" w:space="0" w:color="auto"/>
            <w:left w:val="none" w:sz="0" w:space="0" w:color="auto"/>
            <w:bottom w:val="none" w:sz="0" w:space="0" w:color="auto"/>
            <w:right w:val="none" w:sz="0" w:space="0" w:color="auto"/>
          </w:divBdr>
        </w:div>
        <w:div w:id="273903981">
          <w:marLeft w:val="0"/>
          <w:marRight w:val="0"/>
          <w:marTop w:val="0"/>
          <w:marBottom w:val="0"/>
          <w:divBdr>
            <w:top w:val="none" w:sz="0" w:space="0" w:color="auto"/>
            <w:left w:val="none" w:sz="0" w:space="0" w:color="auto"/>
            <w:bottom w:val="none" w:sz="0" w:space="0" w:color="auto"/>
            <w:right w:val="none" w:sz="0" w:space="0" w:color="auto"/>
          </w:divBdr>
        </w:div>
        <w:div w:id="357315155">
          <w:marLeft w:val="0"/>
          <w:marRight w:val="0"/>
          <w:marTop w:val="0"/>
          <w:marBottom w:val="0"/>
          <w:divBdr>
            <w:top w:val="none" w:sz="0" w:space="0" w:color="auto"/>
            <w:left w:val="none" w:sz="0" w:space="0" w:color="auto"/>
            <w:bottom w:val="none" w:sz="0" w:space="0" w:color="auto"/>
            <w:right w:val="none" w:sz="0" w:space="0" w:color="auto"/>
          </w:divBdr>
        </w:div>
        <w:div w:id="794639690">
          <w:marLeft w:val="0"/>
          <w:marRight w:val="0"/>
          <w:marTop w:val="0"/>
          <w:marBottom w:val="0"/>
          <w:divBdr>
            <w:top w:val="none" w:sz="0" w:space="0" w:color="auto"/>
            <w:left w:val="none" w:sz="0" w:space="0" w:color="auto"/>
            <w:bottom w:val="none" w:sz="0" w:space="0" w:color="auto"/>
            <w:right w:val="none" w:sz="0" w:space="0" w:color="auto"/>
          </w:divBdr>
        </w:div>
        <w:div w:id="1484202544">
          <w:marLeft w:val="0"/>
          <w:marRight w:val="0"/>
          <w:marTop w:val="0"/>
          <w:marBottom w:val="0"/>
          <w:divBdr>
            <w:top w:val="none" w:sz="0" w:space="0" w:color="auto"/>
            <w:left w:val="none" w:sz="0" w:space="0" w:color="auto"/>
            <w:bottom w:val="none" w:sz="0" w:space="0" w:color="auto"/>
            <w:right w:val="none" w:sz="0" w:space="0" w:color="auto"/>
          </w:divBdr>
        </w:div>
        <w:div w:id="621036343">
          <w:marLeft w:val="0"/>
          <w:marRight w:val="0"/>
          <w:marTop w:val="0"/>
          <w:marBottom w:val="0"/>
          <w:divBdr>
            <w:top w:val="none" w:sz="0" w:space="0" w:color="auto"/>
            <w:left w:val="none" w:sz="0" w:space="0" w:color="auto"/>
            <w:bottom w:val="none" w:sz="0" w:space="0" w:color="auto"/>
            <w:right w:val="none" w:sz="0" w:space="0" w:color="auto"/>
          </w:divBdr>
        </w:div>
        <w:div w:id="710154233">
          <w:marLeft w:val="0"/>
          <w:marRight w:val="0"/>
          <w:marTop w:val="0"/>
          <w:marBottom w:val="0"/>
          <w:divBdr>
            <w:top w:val="none" w:sz="0" w:space="0" w:color="auto"/>
            <w:left w:val="none" w:sz="0" w:space="0" w:color="auto"/>
            <w:bottom w:val="none" w:sz="0" w:space="0" w:color="auto"/>
            <w:right w:val="none" w:sz="0" w:space="0" w:color="auto"/>
          </w:divBdr>
        </w:div>
        <w:div w:id="895315134">
          <w:marLeft w:val="0"/>
          <w:marRight w:val="0"/>
          <w:marTop w:val="0"/>
          <w:marBottom w:val="0"/>
          <w:divBdr>
            <w:top w:val="none" w:sz="0" w:space="0" w:color="auto"/>
            <w:left w:val="none" w:sz="0" w:space="0" w:color="auto"/>
            <w:bottom w:val="none" w:sz="0" w:space="0" w:color="auto"/>
            <w:right w:val="none" w:sz="0" w:space="0" w:color="auto"/>
          </w:divBdr>
        </w:div>
      </w:divsChild>
    </w:div>
    <w:div w:id="1341737392">
      <w:bodyDiv w:val="1"/>
      <w:marLeft w:val="0"/>
      <w:marRight w:val="0"/>
      <w:marTop w:val="0"/>
      <w:marBottom w:val="0"/>
      <w:divBdr>
        <w:top w:val="none" w:sz="0" w:space="0" w:color="auto"/>
        <w:left w:val="none" w:sz="0" w:space="0" w:color="auto"/>
        <w:bottom w:val="none" w:sz="0" w:space="0" w:color="auto"/>
        <w:right w:val="none" w:sz="0" w:space="0" w:color="auto"/>
      </w:divBdr>
      <w:divsChild>
        <w:div w:id="97795611">
          <w:marLeft w:val="0"/>
          <w:marRight w:val="0"/>
          <w:marTop w:val="0"/>
          <w:marBottom w:val="0"/>
          <w:divBdr>
            <w:top w:val="none" w:sz="0" w:space="0" w:color="auto"/>
            <w:left w:val="none" w:sz="0" w:space="0" w:color="auto"/>
            <w:bottom w:val="none" w:sz="0" w:space="0" w:color="auto"/>
            <w:right w:val="none" w:sz="0" w:space="0" w:color="auto"/>
          </w:divBdr>
        </w:div>
        <w:div w:id="726882212">
          <w:marLeft w:val="0"/>
          <w:marRight w:val="0"/>
          <w:marTop w:val="0"/>
          <w:marBottom w:val="0"/>
          <w:divBdr>
            <w:top w:val="none" w:sz="0" w:space="0" w:color="auto"/>
            <w:left w:val="none" w:sz="0" w:space="0" w:color="auto"/>
            <w:bottom w:val="none" w:sz="0" w:space="0" w:color="auto"/>
            <w:right w:val="none" w:sz="0" w:space="0" w:color="auto"/>
          </w:divBdr>
        </w:div>
        <w:div w:id="1161115288">
          <w:marLeft w:val="0"/>
          <w:marRight w:val="0"/>
          <w:marTop w:val="0"/>
          <w:marBottom w:val="0"/>
          <w:divBdr>
            <w:top w:val="none" w:sz="0" w:space="0" w:color="auto"/>
            <w:left w:val="none" w:sz="0" w:space="0" w:color="auto"/>
            <w:bottom w:val="none" w:sz="0" w:space="0" w:color="auto"/>
            <w:right w:val="none" w:sz="0" w:space="0" w:color="auto"/>
          </w:divBdr>
        </w:div>
        <w:div w:id="37826954">
          <w:marLeft w:val="0"/>
          <w:marRight w:val="0"/>
          <w:marTop w:val="0"/>
          <w:marBottom w:val="0"/>
          <w:divBdr>
            <w:top w:val="none" w:sz="0" w:space="0" w:color="auto"/>
            <w:left w:val="none" w:sz="0" w:space="0" w:color="auto"/>
            <w:bottom w:val="none" w:sz="0" w:space="0" w:color="auto"/>
            <w:right w:val="none" w:sz="0" w:space="0" w:color="auto"/>
          </w:divBdr>
        </w:div>
        <w:div w:id="319504264">
          <w:marLeft w:val="0"/>
          <w:marRight w:val="0"/>
          <w:marTop w:val="0"/>
          <w:marBottom w:val="0"/>
          <w:divBdr>
            <w:top w:val="none" w:sz="0" w:space="0" w:color="auto"/>
            <w:left w:val="none" w:sz="0" w:space="0" w:color="auto"/>
            <w:bottom w:val="none" w:sz="0" w:space="0" w:color="auto"/>
            <w:right w:val="none" w:sz="0" w:space="0" w:color="auto"/>
          </w:divBdr>
        </w:div>
      </w:divsChild>
    </w:div>
    <w:div w:id="1357392988">
      <w:bodyDiv w:val="1"/>
      <w:marLeft w:val="0"/>
      <w:marRight w:val="0"/>
      <w:marTop w:val="0"/>
      <w:marBottom w:val="0"/>
      <w:divBdr>
        <w:top w:val="none" w:sz="0" w:space="0" w:color="auto"/>
        <w:left w:val="none" w:sz="0" w:space="0" w:color="auto"/>
        <w:bottom w:val="none" w:sz="0" w:space="0" w:color="auto"/>
        <w:right w:val="none" w:sz="0" w:space="0" w:color="auto"/>
      </w:divBdr>
      <w:divsChild>
        <w:div w:id="552085788">
          <w:marLeft w:val="0"/>
          <w:marRight w:val="0"/>
          <w:marTop w:val="0"/>
          <w:marBottom w:val="0"/>
          <w:divBdr>
            <w:top w:val="none" w:sz="0" w:space="0" w:color="auto"/>
            <w:left w:val="none" w:sz="0" w:space="0" w:color="auto"/>
            <w:bottom w:val="none" w:sz="0" w:space="0" w:color="auto"/>
            <w:right w:val="none" w:sz="0" w:space="0" w:color="auto"/>
          </w:divBdr>
        </w:div>
        <w:div w:id="983241012">
          <w:marLeft w:val="0"/>
          <w:marRight w:val="0"/>
          <w:marTop w:val="0"/>
          <w:marBottom w:val="0"/>
          <w:divBdr>
            <w:top w:val="none" w:sz="0" w:space="0" w:color="auto"/>
            <w:left w:val="none" w:sz="0" w:space="0" w:color="auto"/>
            <w:bottom w:val="none" w:sz="0" w:space="0" w:color="auto"/>
            <w:right w:val="none" w:sz="0" w:space="0" w:color="auto"/>
          </w:divBdr>
        </w:div>
        <w:div w:id="1978948086">
          <w:marLeft w:val="0"/>
          <w:marRight w:val="0"/>
          <w:marTop w:val="0"/>
          <w:marBottom w:val="0"/>
          <w:divBdr>
            <w:top w:val="none" w:sz="0" w:space="0" w:color="auto"/>
            <w:left w:val="none" w:sz="0" w:space="0" w:color="auto"/>
            <w:bottom w:val="none" w:sz="0" w:space="0" w:color="auto"/>
            <w:right w:val="none" w:sz="0" w:space="0" w:color="auto"/>
          </w:divBdr>
        </w:div>
        <w:div w:id="1580287453">
          <w:marLeft w:val="0"/>
          <w:marRight w:val="0"/>
          <w:marTop w:val="0"/>
          <w:marBottom w:val="0"/>
          <w:divBdr>
            <w:top w:val="none" w:sz="0" w:space="0" w:color="auto"/>
            <w:left w:val="none" w:sz="0" w:space="0" w:color="auto"/>
            <w:bottom w:val="none" w:sz="0" w:space="0" w:color="auto"/>
            <w:right w:val="none" w:sz="0" w:space="0" w:color="auto"/>
          </w:divBdr>
        </w:div>
        <w:div w:id="1352534719">
          <w:marLeft w:val="0"/>
          <w:marRight w:val="0"/>
          <w:marTop w:val="0"/>
          <w:marBottom w:val="0"/>
          <w:divBdr>
            <w:top w:val="none" w:sz="0" w:space="0" w:color="auto"/>
            <w:left w:val="none" w:sz="0" w:space="0" w:color="auto"/>
            <w:bottom w:val="none" w:sz="0" w:space="0" w:color="auto"/>
            <w:right w:val="none" w:sz="0" w:space="0" w:color="auto"/>
          </w:divBdr>
        </w:div>
      </w:divsChild>
    </w:div>
    <w:div w:id="1366102208">
      <w:bodyDiv w:val="1"/>
      <w:marLeft w:val="0"/>
      <w:marRight w:val="0"/>
      <w:marTop w:val="0"/>
      <w:marBottom w:val="0"/>
      <w:divBdr>
        <w:top w:val="none" w:sz="0" w:space="0" w:color="auto"/>
        <w:left w:val="none" w:sz="0" w:space="0" w:color="auto"/>
        <w:bottom w:val="none" w:sz="0" w:space="0" w:color="auto"/>
        <w:right w:val="none" w:sz="0" w:space="0" w:color="auto"/>
      </w:divBdr>
      <w:divsChild>
        <w:div w:id="2121876639">
          <w:marLeft w:val="0"/>
          <w:marRight w:val="0"/>
          <w:marTop w:val="0"/>
          <w:marBottom w:val="0"/>
          <w:divBdr>
            <w:top w:val="none" w:sz="0" w:space="0" w:color="auto"/>
            <w:left w:val="none" w:sz="0" w:space="0" w:color="auto"/>
            <w:bottom w:val="none" w:sz="0" w:space="0" w:color="auto"/>
            <w:right w:val="none" w:sz="0" w:space="0" w:color="auto"/>
          </w:divBdr>
        </w:div>
        <w:div w:id="712458173">
          <w:marLeft w:val="0"/>
          <w:marRight w:val="0"/>
          <w:marTop w:val="0"/>
          <w:marBottom w:val="0"/>
          <w:divBdr>
            <w:top w:val="none" w:sz="0" w:space="0" w:color="auto"/>
            <w:left w:val="none" w:sz="0" w:space="0" w:color="auto"/>
            <w:bottom w:val="none" w:sz="0" w:space="0" w:color="auto"/>
            <w:right w:val="none" w:sz="0" w:space="0" w:color="auto"/>
          </w:divBdr>
        </w:div>
        <w:div w:id="1535922894">
          <w:marLeft w:val="0"/>
          <w:marRight w:val="0"/>
          <w:marTop w:val="0"/>
          <w:marBottom w:val="0"/>
          <w:divBdr>
            <w:top w:val="none" w:sz="0" w:space="0" w:color="auto"/>
            <w:left w:val="none" w:sz="0" w:space="0" w:color="auto"/>
            <w:bottom w:val="none" w:sz="0" w:space="0" w:color="auto"/>
            <w:right w:val="none" w:sz="0" w:space="0" w:color="auto"/>
          </w:divBdr>
        </w:div>
        <w:div w:id="1066222656">
          <w:marLeft w:val="0"/>
          <w:marRight w:val="0"/>
          <w:marTop w:val="0"/>
          <w:marBottom w:val="0"/>
          <w:divBdr>
            <w:top w:val="none" w:sz="0" w:space="0" w:color="auto"/>
            <w:left w:val="none" w:sz="0" w:space="0" w:color="auto"/>
            <w:bottom w:val="none" w:sz="0" w:space="0" w:color="auto"/>
            <w:right w:val="none" w:sz="0" w:space="0" w:color="auto"/>
          </w:divBdr>
        </w:div>
        <w:div w:id="1590193086">
          <w:marLeft w:val="0"/>
          <w:marRight w:val="0"/>
          <w:marTop w:val="0"/>
          <w:marBottom w:val="0"/>
          <w:divBdr>
            <w:top w:val="none" w:sz="0" w:space="0" w:color="auto"/>
            <w:left w:val="none" w:sz="0" w:space="0" w:color="auto"/>
            <w:bottom w:val="none" w:sz="0" w:space="0" w:color="auto"/>
            <w:right w:val="none" w:sz="0" w:space="0" w:color="auto"/>
          </w:divBdr>
        </w:div>
        <w:div w:id="203177922">
          <w:marLeft w:val="0"/>
          <w:marRight w:val="0"/>
          <w:marTop w:val="0"/>
          <w:marBottom w:val="0"/>
          <w:divBdr>
            <w:top w:val="none" w:sz="0" w:space="0" w:color="auto"/>
            <w:left w:val="none" w:sz="0" w:space="0" w:color="auto"/>
            <w:bottom w:val="none" w:sz="0" w:space="0" w:color="auto"/>
            <w:right w:val="none" w:sz="0" w:space="0" w:color="auto"/>
          </w:divBdr>
        </w:div>
        <w:div w:id="402920245">
          <w:marLeft w:val="0"/>
          <w:marRight w:val="0"/>
          <w:marTop w:val="0"/>
          <w:marBottom w:val="0"/>
          <w:divBdr>
            <w:top w:val="none" w:sz="0" w:space="0" w:color="auto"/>
            <w:left w:val="none" w:sz="0" w:space="0" w:color="auto"/>
            <w:bottom w:val="none" w:sz="0" w:space="0" w:color="auto"/>
            <w:right w:val="none" w:sz="0" w:space="0" w:color="auto"/>
          </w:divBdr>
        </w:div>
        <w:div w:id="1782264377">
          <w:marLeft w:val="0"/>
          <w:marRight w:val="0"/>
          <w:marTop w:val="0"/>
          <w:marBottom w:val="0"/>
          <w:divBdr>
            <w:top w:val="none" w:sz="0" w:space="0" w:color="auto"/>
            <w:left w:val="none" w:sz="0" w:space="0" w:color="auto"/>
            <w:bottom w:val="none" w:sz="0" w:space="0" w:color="auto"/>
            <w:right w:val="none" w:sz="0" w:space="0" w:color="auto"/>
          </w:divBdr>
        </w:div>
        <w:div w:id="1143278481">
          <w:marLeft w:val="0"/>
          <w:marRight w:val="0"/>
          <w:marTop w:val="0"/>
          <w:marBottom w:val="0"/>
          <w:divBdr>
            <w:top w:val="none" w:sz="0" w:space="0" w:color="auto"/>
            <w:left w:val="none" w:sz="0" w:space="0" w:color="auto"/>
            <w:bottom w:val="none" w:sz="0" w:space="0" w:color="auto"/>
            <w:right w:val="none" w:sz="0" w:space="0" w:color="auto"/>
          </w:divBdr>
        </w:div>
      </w:divsChild>
    </w:div>
    <w:div w:id="1371615537">
      <w:bodyDiv w:val="1"/>
      <w:marLeft w:val="0"/>
      <w:marRight w:val="0"/>
      <w:marTop w:val="0"/>
      <w:marBottom w:val="0"/>
      <w:divBdr>
        <w:top w:val="none" w:sz="0" w:space="0" w:color="auto"/>
        <w:left w:val="none" w:sz="0" w:space="0" w:color="auto"/>
        <w:bottom w:val="none" w:sz="0" w:space="0" w:color="auto"/>
        <w:right w:val="none" w:sz="0" w:space="0" w:color="auto"/>
      </w:divBdr>
      <w:divsChild>
        <w:div w:id="1250846965">
          <w:marLeft w:val="0"/>
          <w:marRight w:val="0"/>
          <w:marTop w:val="0"/>
          <w:marBottom w:val="0"/>
          <w:divBdr>
            <w:top w:val="none" w:sz="0" w:space="0" w:color="auto"/>
            <w:left w:val="none" w:sz="0" w:space="0" w:color="auto"/>
            <w:bottom w:val="none" w:sz="0" w:space="0" w:color="auto"/>
            <w:right w:val="none" w:sz="0" w:space="0" w:color="auto"/>
          </w:divBdr>
        </w:div>
        <w:div w:id="532889403">
          <w:marLeft w:val="0"/>
          <w:marRight w:val="0"/>
          <w:marTop w:val="0"/>
          <w:marBottom w:val="0"/>
          <w:divBdr>
            <w:top w:val="none" w:sz="0" w:space="0" w:color="auto"/>
            <w:left w:val="none" w:sz="0" w:space="0" w:color="auto"/>
            <w:bottom w:val="none" w:sz="0" w:space="0" w:color="auto"/>
            <w:right w:val="none" w:sz="0" w:space="0" w:color="auto"/>
          </w:divBdr>
        </w:div>
        <w:div w:id="1269241958">
          <w:marLeft w:val="0"/>
          <w:marRight w:val="0"/>
          <w:marTop w:val="0"/>
          <w:marBottom w:val="0"/>
          <w:divBdr>
            <w:top w:val="none" w:sz="0" w:space="0" w:color="auto"/>
            <w:left w:val="none" w:sz="0" w:space="0" w:color="auto"/>
            <w:bottom w:val="none" w:sz="0" w:space="0" w:color="auto"/>
            <w:right w:val="none" w:sz="0" w:space="0" w:color="auto"/>
          </w:divBdr>
        </w:div>
        <w:div w:id="351155110">
          <w:marLeft w:val="0"/>
          <w:marRight w:val="0"/>
          <w:marTop w:val="0"/>
          <w:marBottom w:val="0"/>
          <w:divBdr>
            <w:top w:val="none" w:sz="0" w:space="0" w:color="auto"/>
            <w:left w:val="none" w:sz="0" w:space="0" w:color="auto"/>
            <w:bottom w:val="none" w:sz="0" w:space="0" w:color="auto"/>
            <w:right w:val="none" w:sz="0" w:space="0" w:color="auto"/>
          </w:divBdr>
        </w:div>
        <w:div w:id="1862280347">
          <w:marLeft w:val="0"/>
          <w:marRight w:val="0"/>
          <w:marTop w:val="0"/>
          <w:marBottom w:val="0"/>
          <w:divBdr>
            <w:top w:val="none" w:sz="0" w:space="0" w:color="auto"/>
            <w:left w:val="none" w:sz="0" w:space="0" w:color="auto"/>
            <w:bottom w:val="none" w:sz="0" w:space="0" w:color="auto"/>
            <w:right w:val="none" w:sz="0" w:space="0" w:color="auto"/>
          </w:divBdr>
        </w:div>
        <w:div w:id="1342976256">
          <w:marLeft w:val="0"/>
          <w:marRight w:val="0"/>
          <w:marTop w:val="0"/>
          <w:marBottom w:val="0"/>
          <w:divBdr>
            <w:top w:val="none" w:sz="0" w:space="0" w:color="auto"/>
            <w:left w:val="none" w:sz="0" w:space="0" w:color="auto"/>
            <w:bottom w:val="none" w:sz="0" w:space="0" w:color="auto"/>
            <w:right w:val="none" w:sz="0" w:space="0" w:color="auto"/>
          </w:divBdr>
        </w:div>
        <w:div w:id="1727295708">
          <w:marLeft w:val="0"/>
          <w:marRight w:val="0"/>
          <w:marTop w:val="0"/>
          <w:marBottom w:val="0"/>
          <w:divBdr>
            <w:top w:val="none" w:sz="0" w:space="0" w:color="auto"/>
            <w:left w:val="none" w:sz="0" w:space="0" w:color="auto"/>
            <w:bottom w:val="none" w:sz="0" w:space="0" w:color="auto"/>
            <w:right w:val="none" w:sz="0" w:space="0" w:color="auto"/>
          </w:divBdr>
        </w:div>
      </w:divsChild>
    </w:div>
    <w:div w:id="1443110860">
      <w:bodyDiv w:val="1"/>
      <w:marLeft w:val="0"/>
      <w:marRight w:val="0"/>
      <w:marTop w:val="0"/>
      <w:marBottom w:val="0"/>
      <w:divBdr>
        <w:top w:val="none" w:sz="0" w:space="0" w:color="auto"/>
        <w:left w:val="none" w:sz="0" w:space="0" w:color="auto"/>
        <w:bottom w:val="none" w:sz="0" w:space="0" w:color="auto"/>
        <w:right w:val="none" w:sz="0" w:space="0" w:color="auto"/>
      </w:divBdr>
      <w:divsChild>
        <w:div w:id="1485849842">
          <w:marLeft w:val="0"/>
          <w:marRight w:val="0"/>
          <w:marTop w:val="0"/>
          <w:marBottom w:val="0"/>
          <w:divBdr>
            <w:top w:val="none" w:sz="0" w:space="0" w:color="auto"/>
            <w:left w:val="none" w:sz="0" w:space="0" w:color="auto"/>
            <w:bottom w:val="none" w:sz="0" w:space="0" w:color="auto"/>
            <w:right w:val="none" w:sz="0" w:space="0" w:color="auto"/>
          </w:divBdr>
        </w:div>
        <w:div w:id="571163936">
          <w:marLeft w:val="0"/>
          <w:marRight w:val="0"/>
          <w:marTop w:val="0"/>
          <w:marBottom w:val="0"/>
          <w:divBdr>
            <w:top w:val="none" w:sz="0" w:space="0" w:color="auto"/>
            <w:left w:val="none" w:sz="0" w:space="0" w:color="auto"/>
            <w:bottom w:val="none" w:sz="0" w:space="0" w:color="auto"/>
            <w:right w:val="none" w:sz="0" w:space="0" w:color="auto"/>
          </w:divBdr>
        </w:div>
        <w:div w:id="1768236106">
          <w:marLeft w:val="0"/>
          <w:marRight w:val="0"/>
          <w:marTop w:val="0"/>
          <w:marBottom w:val="0"/>
          <w:divBdr>
            <w:top w:val="none" w:sz="0" w:space="0" w:color="auto"/>
            <w:left w:val="none" w:sz="0" w:space="0" w:color="auto"/>
            <w:bottom w:val="none" w:sz="0" w:space="0" w:color="auto"/>
            <w:right w:val="none" w:sz="0" w:space="0" w:color="auto"/>
          </w:divBdr>
        </w:div>
        <w:div w:id="1110665159">
          <w:marLeft w:val="0"/>
          <w:marRight w:val="0"/>
          <w:marTop w:val="0"/>
          <w:marBottom w:val="0"/>
          <w:divBdr>
            <w:top w:val="none" w:sz="0" w:space="0" w:color="auto"/>
            <w:left w:val="none" w:sz="0" w:space="0" w:color="auto"/>
            <w:bottom w:val="none" w:sz="0" w:space="0" w:color="auto"/>
            <w:right w:val="none" w:sz="0" w:space="0" w:color="auto"/>
          </w:divBdr>
        </w:div>
        <w:div w:id="1698267004">
          <w:marLeft w:val="0"/>
          <w:marRight w:val="0"/>
          <w:marTop w:val="0"/>
          <w:marBottom w:val="0"/>
          <w:divBdr>
            <w:top w:val="none" w:sz="0" w:space="0" w:color="auto"/>
            <w:left w:val="none" w:sz="0" w:space="0" w:color="auto"/>
            <w:bottom w:val="none" w:sz="0" w:space="0" w:color="auto"/>
            <w:right w:val="none" w:sz="0" w:space="0" w:color="auto"/>
          </w:divBdr>
        </w:div>
        <w:div w:id="1827819178">
          <w:marLeft w:val="0"/>
          <w:marRight w:val="0"/>
          <w:marTop w:val="0"/>
          <w:marBottom w:val="0"/>
          <w:divBdr>
            <w:top w:val="none" w:sz="0" w:space="0" w:color="auto"/>
            <w:left w:val="none" w:sz="0" w:space="0" w:color="auto"/>
            <w:bottom w:val="none" w:sz="0" w:space="0" w:color="auto"/>
            <w:right w:val="none" w:sz="0" w:space="0" w:color="auto"/>
          </w:divBdr>
        </w:div>
        <w:div w:id="1551307854">
          <w:marLeft w:val="0"/>
          <w:marRight w:val="0"/>
          <w:marTop w:val="0"/>
          <w:marBottom w:val="0"/>
          <w:divBdr>
            <w:top w:val="none" w:sz="0" w:space="0" w:color="auto"/>
            <w:left w:val="none" w:sz="0" w:space="0" w:color="auto"/>
            <w:bottom w:val="none" w:sz="0" w:space="0" w:color="auto"/>
            <w:right w:val="none" w:sz="0" w:space="0" w:color="auto"/>
          </w:divBdr>
        </w:div>
        <w:div w:id="1888879818">
          <w:marLeft w:val="0"/>
          <w:marRight w:val="0"/>
          <w:marTop w:val="0"/>
          <w:marBottom w:val="0"/>
          <w:divBdr>
            <w:top w:val="none" w:sz="0" w:space="0" w:color="auto"/>
            <w:left w:val="none" w:sz="0" w:space="0" w:color="auto"/>
            <w:bottom w:val="none" w:sz="0" w:space="0" w:color="auto"/>
            <w:right w:val="none" w:sz="0" w:space="0" w:color="auto"/>
          </w:divBdr>
        </w:div>
        <w:div w:id="927735412">
          <w:marLeft w:val="0"/>
          <w:marRight w:val="0"/>
          <w:marTop w:val="0"/>
          <w:marBottom w:val="0"/>
          <w:divBdr>
            <w:top w:val="none" w:sz="0" w:space="0" w:color="auto"/>
            <w:left w:val="none" w:sz="0" w:space="0" w:color="auto"/>
            <w:bottom w:val="none" w:sz="0" w:space="0" w:color="auto"/>
            <w:right w:val="none" w:sz="0" w:space="0" w:color="auto"/>
          </w:divBdr>
        </w:div>
      </w:divsChild>
    </w:div>
    <w:div w:id="1510022015">
      <w:bodyDiv w:val="1"/>
      <w:marLeft w:val="0"/>
      <w:marRight w:val="0"/>
      <w:marTop w:val="0"/>
      <w:marBottom w:val="0"/>
      <w:divBdr>
        <w:top w:val="none" w:sz="0" w:space="0" w:color="auto"/>
        <w:left w:val="none" w:sz="0" w:space="0" w:color="auto"/>
        <w:bottom w:val="none" w:sz="0" w:space="0" w:color="auto"/>
        <w:right w:val="none" w:sz="0" w:space="0" w:color="auto"/>
      </w:divBdr>
      <w:divsChild>
        <w:div w:id="168063057">
          <w:marLeft w:val="0"/>
          <w:marRight w:val="0"/>
          <w:marTop w:val="0"/>
          <w:marBottom w:val="0"/>
          <w:divBdr>
            <w:top w:val="none" w:sz="0" w:space="0" w:color="auto"/>
            <w:left w:val="none" w:sz="0" w:space="0" w:color="auto"/>
            <w:bottom w:val="none" w:sz="0" w:space="0" w:color="auto"/>
            <w:right w:val="none" w:sz="0" w:space="0" w:color="auto"/>
          </w:divBdr>
        </w:div>
        <w:div w:id="204146278">
          <w:marLeft w:val="0"/>
          <w:marRight w:val="0"/>
          <w:marTop w:val="0"/>
          <w:marBottom w:val="0"/>
          <w:divBdr>
            <w:top w:val="none" w:sz="0" w:space="0" w:color="auto"/>
            <w:left w:val="none" w:sz="0" w:space="0" w:color="auto"/>
            <w:bottom w:val="none" w:sz="0" w:space="0" w:color="auto"/>
            <w:right w:val="none" w:sz="0" w:space="0" w:color="auto"/>
          </w:divBdr>
        </w:div>
        <w:div w:id="294332566">
          <w:marLeft w:val="0"/>
          <w:marRight w:val="0"/>
          <w:marTop w:val="0"/>
          <w:marBottom w:val="0"/>
          <w:divBdr>
            <w:top w:val="none" w:sz="0" w:space="0" w:color="auto"/>
            <w:left w:val="none" w:sz="0" w:space="0" w:color="auto"/>
            <w:bottom w:val="none" w:sz="0" w:space="0" w:color="auto"/>
            <w:right w:val="none" w:sz="0" w:space="0" w:color="auto"/>
          </w:divBdr>
        </w:div>
        <w:div w:id="328024515">
          <w:marLeft w:val="0"/>
          <w:marRight w:val="0"/>
          <w:marTop w:val="0"/>
          <w:marBottom w:val="0"/>
          <w:divBdr>
            <w:top w:val="none" w:sz="0" w:space="0" w:color="auto"/>
            <w:left w:val="none" w:sz="0" w:space="0" w:color="auto"/>
            <w:bottom w:val="none" w:sz="0" w:space="0" w:color="auto"/>
            <w:right w:val="none" w:sz="0" w:space="0" w:color="auto"/>
          </w:divBdr>
        </w:div>
        <w:div w:id="2030452052">
          <w:marLeft w:val="0"/>
          <w:marRight w:val="0"/>
          <w:marTop w:val="0"/>
          <w:marBottom w:val="0"/>
          <w:divBdr>
            <w:top w:val="none" w:sz="0" w:space="0" w:color="auto"/>
            <w:left w:val="none" w:sz="0" w:space="0" w:color="auto"/>
            <w:bottom w:val="none" w:sz="0" w:space="0" w:color="auto"/>
            <w:right w:val="none" w:sz="0" w:space="0" w:color="auto"/>
          </w:divBdr>
        </w:div>
        <w:div w:id="1208494588">
          <w:marLeft w:val="0"/>
          <w:marRight w:val="0"/>
          <w:marTop w:val="0"/>
          <w:marBottom w:val="0"/>
          <w:divBdr>
            <w:top w:val="none" w:sz="0" w:space="0" w:color="auto"/>
            <w:left w:val="none" w:sz="0" w:space="0" w:color="auto"/>
            <w:bottom w:val="none" w:sz="0" w:space="0" w:color="auto"/>
            <w:right w:val="none" w:sz="0" w:space="0" w:color="auto"/>
          </w:divBdr>
        </w:div>
        <w:div w:id="728577967">
          <w:marLeft w:val="0"/>
          <w:marRight w:val="0"/>
          <w:marTop w:val="0"/>
          <w:marBottom w:val="0"/>
          <w:divBdr>
            <w:top w:val="none" w:sz="0" w:space="0" w:color="auto"/>
            <w:left w:val="none" w:sz="0" w:space="0" w:color="auto"/>
            <w:bottom w:val="none" w:sz="0" w:space="0" w:color="auto"/>
            <w:right w:val="none" w:sz="0" w:space="0" w:color="auto"/>
          </w:divBdr>
        </w:div>
      </w:divsChild>
    </w:div>
    <w:div w:id="1908761276">
      <w:bodyDiv w:val="1"/>
      <w:marLeft w:val="0"/>
      <w:marRight w:val="0"/>
      <w:marTop w:val="0"/>
      <w:marBottom w:val="0"/>
      <w:divBdr>
        <w:top w:val="none" w:sz="0" w:space="0" w:color="auto"/>
        <w:left w:val="none" w:sz="0" w:space="0" w:color="auto"/>
        <w:bottom w:val="none" w:sz="0" w:space="0" w:color="auto"/>
        <w:right w:val="none" w:sz="0" w:space="0" w:color="auto"/>
      </w:divBdr>
      <w:divsChild>
        <w:div w:id="1603297710">
          <w:marLeft w:val="0"/>
          <w:marRight w:val="0"/>
          <w:marTop w:val="0"/>
          <w:marBottom w:val="0"/>
          <w:divBdr>
            <w:top w:val="none" w:sz="0" w:space="0" w:color="auto"/>
            <w:left w:val="none" w:sz="0" w:space="0" w:color="auto"/>
            <w:bottom w:val="none" w:sz="0" w:space="0" w:color="auto"/>
            <w:right w:val="none" w:sz="0" w:space="0" w:color="auto"/>
          </w:divBdr>
        </w:div>
        <w:div w:id="1837457881">
          <w:marLeft w:val="0"/>
          <w:marRight w:val="0"/>
          <w:marTop w:val="0"/>
          <w:marBottom w:val="0"/>
          <w:divBdr>
            <w:top w:val="none" w:sz="0" w:space="0" w:color="auto"/>
            <w:left w:val="none" w:sz="0" w:space="0" w:color="auto"/>
            <w:bottom w:val="none" w:sz="0" w:space="0" w:color="auto"/>
            <w:right w:val="none" w:sz="0" w:space="0" w:color="auto"/>
          </w:divBdr>
        </w:div>
        <w:div w:id="1803770899">
          <w:marLeft w:val="0"/>
          <w:marRight w:val="0"/>
          <w:marTop w:val="0"/>
          <w:marBottom w:val="0"/>
          <w:divBdr>
            <w:top w:val="none" w:sz="0" w:space="0" w:color="auto"/>
            <w:left w:val="none" w:sz="0" w:space="0" w:color="auto"/>
            <w:bottom w:val="none" w:sz="0" w:space="0" w:color="auto"/>
            <w:right w:val="none" w:sz="0" w:space="0" w:color="auto"/>
          </w:divBdr>
        </w:div>
        <w:div w:id="1520658359">
          <w:marLeft w:val="0"/>
          <w:marRight w:val="0"/>
          <w:marTop w:val="0"/>
          <w:marBottom w:val="0"/>
          <w:divBdr>
            <w:top w:val="none" w:sz="0" w:space="0" w:color="auto"/>
            <w:left w:val="none" w:sz="0" w:space="0" w:color="auto"/>
            <w:bottom w:val="none" w:sz="0" w:space="0" w:color="auto"/>
            <w:right w:val="none" w:sz="0" w:space="0" w:color="auto"/>
          </w:divBdr>
        </w:div>
        <w:div w:id="2016494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tps://compranetinfo.hacienda.gob.mx/descargas/Disposiciones_CompraNet.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pranetinfo.hacienda.gob.mx/descargas/CIRCULAR_700.2021.0006.pdf" TargetMode="External"/><Relationship Id="rId5" Type="http://schemas.openxmlformats.org/officeDocument/2006/relationships/webSettings" Target="webSettings.xml"/><Relationship Id="rId10" Type="http://schemas.openxmlformats.org/officeDocument/2006/relationships/hyperlink" Target="https://www.dof.gob.mx/nota_detalle.php?codigo=5600751&amp;fecha=18/09/2020" TargetMode="External"/><Relationship Id="rId4" Type="http://schemas.openxmlformats.org/officeDocument/2006/relationships/settings" Target="settings.xml"/><Relationship Id="rId9" Type="http://schemas.openxmlformats.org/officeDocument/2006/relationships/hyperlink" Target="https://www.dof.gob.mx/nota_detalle.php?codigo=5566888&amp;fecha=31/07/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C3D51-AF27-4812-BD11-9099A0AC9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959</Words>
  <Characters>5275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Leonardo Fabio Goyzueta de Okellar</cp:lastModifiedBy>
  <cp:revision>2</cp:revision>
  <dcterms:created xsi:type="dcterms:W3CDTF">2025-01-24T20:26:00Z</dcterms:created>
  <dcterms:modified xsi:type="dcterms:W3CDTF">2025-01-24T20:26:00Z</dcterms:modified>
</cp:coreProperties>
</file>